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АДМИНИСТРАЦИЯ СТЕПНЯНСКОГО СЕЛЬСКОГО ПОСЕЛЕНИЯ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845A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5A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D1BF8" w:rsidRPr="00D845AD" w:rsidRDefault="003D1BF8" w:rsidP="003D1BF8">
      <w:pPr>
        <w:pStyle w:val="a3"/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</w:pPr>
    </w:p>
    <w:p w:rsidR="003D1BF8" w:rsidRPr="00D845AD" w:rsidRDefault="003D1BF8" w:rsidP="003D1BF8">
      <w:pPr>
        <w:pStyle w:val="a3"/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D845AD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от </w:t>
      </w:r>
      <w:r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06</w:t>
      </w:r>
      <w:r w:rsidRPr="00D845AD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 декабря </w:t>
      </w:r>
      <w:r w:rsidRPr="00D845AD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202</w:t>
      </w:r>
      <w:r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4</w:t>
      </w:r>
      <w:r w:rsidRPr="00D845AD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года № </w:t>
      </w:r>
      <w:r w:rsidR="007C508A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92</w:t>
      </w:r>
    </w:p>
    <w:p w:rsidR="003D1BF8" w:rsidRPr="009C5B9F" w:rsidRDefault="009C5B9F" w:rsidP="009C5B9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9C5B9F">
        <w:rPr>
          <w:sz w:val="20"/>
          <w:szCs w:val="20"/>
        </w:rPr>
        <w:t>посёлок совхоза «2-я Пятилетка»</w:t>
      </w:r>
    </w:p>
    <w:p w:rsidR="009C5B9F" w:rsidRPr="003C0015" w:rsidRDefault="009C5B9F" w:rsidP="009C5B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141C7" w:rsidRDefault="003D1BF8" w:rsidP="007C508A">
      <w:pPr>
        <w:widowControl w:val="0"/>
        <w:autoSpaceDE w:val="0"/>
        <w:autoSpaceDN w:val="0"/>
        <w:adjustRightInd w:val="0"/>
        <w:ind w:right="3287"/>
        <w:jc w:val="both"/>
      </w:pPr>
      <w:r>
        <w:rPr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3C0015">
        <w:rPr>
          <w:b/>
          <w:sz w:val="28"/>
          <w:szCs w:val="28"/>
        </w:rPr>
        <w:t>«</w:t>
      </w:r>
      <w:bookmarkStart w:id="0" w:name="_GoBack"/>
      <w:r w:rsidR="007C508A" w:rsidRPr="007C508A">
        <w:rPr>
          <w:b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bookmarkEnd w:id="0"/>
      <w:r w:rsidR="007C508A" w:rsidRPr="007C508A">
        <w:rPr>
          <w:b/>
          <w:sz w:val="28"/>
          <w:szCs w:val="28"/>
        </w:rPr>
        <w:t xml:space="preserve">» на территории </w:t>
      </w:r>
      <w:r w:rsidR="007C508A" w:rsidRPr="007C508A">
        <w:rPr>
          <w:b/>
          <w:spacing w:val="7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</w:p>
    <w:p w:rsidR="003D1BF8" w:rsidRDefault="003D1BF8"/>
    <w:p w:rsidR="007C508A" w:rsidRPr="007C508A" w:rsidRDefault="007C508A" w:rsidP="007C508A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</w:pPr>
      <w:r w:rsidRPr="007C508A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r w:rsidRPr="007C508A">
        <w:rPr>
          <w:spacing w:val="7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  <w:r w:rsidRPr="007C508A">
        <w:rPr>
          <w:spacing w:val="7"/>
          <w:sz w:val="28"/>
          <w:szCs w:val="28"/>
        </w:rPr>
        <w:t xml:space="preserve">, </w:t>
      </w:r>
      <w:r w:rsidRPr="007C508A">
        <w:rPr>
          <w:sz w:val="28"/>
          <w:szCs w:val="28"/>
        </w:rPr>
        <w:t xml:space="preserve">администрация </w:t>
      </w:r>
      <w:r w:rsidRPr="007C508A">
        <w:rPr>
          <w:spacing w:val="7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</w:p>
    <w:p w:rsidR="007C508A" w:rsidRPr="007C508A" w:rsidRDefault="007C508A" w:rsidP="007C508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7C508A">
        <w:rPr>
          <w:rFonts w:ascii="Times New Roman" w:hAnsi="Times New Roman"/>
          <w:b/>
          <w:sz w:val="28"/>
          <w:szCs w:val="28"/>
        </w:rPr>
        <w:t>:</w:t>
      </w:r>
    </w:p>
    <w:p w:rsidR="007C508A" w:rsidRPr="007C508A" w:rsidRDefault="007C508A" w:rsidP="007C508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C508A">
        <w:rPr>
          <w:rFonts w:ascii="Times New Roman" w:hAnsi="Times New Roman"/>
          <w:sz w:val="28"/>
          <w:szCs w:val="28"/>
        </w:rPr>
        <w:t xml:space="preserve">1. Внести в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C508A">
        <w:rPr>
          <w:rFonts w:ascii="Times New Roman" w:hAnsi="Times New Roman"/>
          <w:spacing w:val="7"/>
          <w:sz w:val="28"/>
          <w:szCs w:val="28"/>
        </w:rPr>
        <w:t>Степнянского сельского поселения Лискинского муниципального района Воронежской области</w:t>
      </w:r>
      <w:r w:rsidRPr="007C508A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Pr="007C508A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C508A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r w:rsidRPr="007C508A">
        <w:rPr>
          <w:rFonts w:ascii="Times New Roman" w:hAnsi="Times New Roman"/>
          <w:spacing w:val="7"/>
          <w:sz w:val="28"/>
          <w:szCs w:val="28"/>
        </w:rPr>
        <w:t xml:space="preserve">Степнянского сельского поселения Лискинского </w:t>
      </w:r>
      <w:r w:rsidRPr="007C508A">
        <w:rPr>
          <w:rFonts w:ascii="Times New Roman" w:hAnsi="Times New Roman"/>
          <w:spacing w:val="7"/>
          <w:sz w:val="28"/>
          <w:szCs w:val="28"/>
        </w:rPr>
        <w:lastRenderedPageBreak/>
        <w:t>муниципального района Воронежской области</w:t>
      </w:r>
      <w:r w:rsidRPr="007C508A"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</w:rPr>
        <w:t>15</w:t>
      </w:r>
      <w:r w:rsidRPr="007C508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 2023 </w:t>
      </w:r>
      <w:r w:rsidRPr="007C508A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70</w:t>
      </w:r>
      <w:r w:rsidRPr="007C508A">
        <w:rPr>
          <w:rFonts w:ascii="Times New Roman" w:hAnsi="Times New Roman"/>
          <w:sz w:val="28"/>
          <w:szCs w:val="28"/>
        </w:rPr>
        <w:t xml:space="preserve">, следующие изменения: </w:t>
      </w:r>
    </w:p>
    <w:p w:rsidR="007C508A" w:rsidRPr="007C508A" w:rsidRDefault="007C508A" w:rsidP="007C508A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508A">
        <w:rPr>
          <w:sz w:val="28"/>
          <w:szCs w:val="28"/>
        </w:rPr>
        <w:t xml:space="preserve">1.1. </w:t>
      </w:r>
      <w:r w:rsidRPr="007C508A">
        <w:rPr>
          <w:rFonts w:eastAsiaTheme="minorHAnsi"/>
          <w:sz w:val="28"/>
          <w:szCs w:val="28"/>
          <w:lang w:eastAsia="en-US"/>
        </w:rPr>
        <w:t>пункт 6 дополнить новым подпунктом 6.7 следующего содержания:</w:t>
      </w:r>
    </w:p>
    <w:p w:rsidR="007C508A" w:rsidRPr="007C508A" w:rsidRDefault="007C508A" w:rsidP="007C508A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C508A">
        <w:rPr>
          <w:rFonts w:eastAsiaTheme="minorHAnsi"/>
          <w:sz w:val="28"/>
          <w:szCs w:val="28"/>
          <w:lang w:eastAsia="en-US"/>
        </w:rPr>
        <w:t>«</w:t>
      </w:r>
      <w:r w:rsidRPr="007C508A">
        <w:rPr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C508A" w:rsidRPr="007C508A" w:rsidRDefault="007C508A" w:rsidP="007C508A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C508A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C508A" w:rsidRPr="007C508A" w:rsidRDefault="007C508A" w:rsidP="007C508A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C508A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23.4.2, 23.4.3 пункта 23.4, пунктами </w:t>
      </w:r>
      <w:r w:rsidRPr="007C508A">
        <w:rPr>
          <w:rFonts w:eastAsiaTheme="minorHAnsi"/>
          <w:sz w:val="28"/>
          <w:szCs w:val="28"/>
          <w:lang w:eastAsia="en-US"/>
        </w:rPr>
        <w:t xml:space="preserve">24.4, 25.4 </w:t>
      </w:r>
      <w:r w:rsidRPr="007C508A">
        <w:rPr>
          <w:sz w:val="28"/>
          <w:szCs w:val="28"/>
        </w:rPr>
        <w:t xml:space="preserve">раздела </w:t>
      </w:r>
      <w:r w:rsidRPr="007C508A">
        <w:rPr>
          <w:sz w:val="28"/>
          <w:szCs w:val="28"/>
          <w:lang w:val="en-US"/>
        </w:rPr>
        <w:t>III</w:t>
      </w:r>
      <w:r w:rsidRPr="007C508A">
        <w:rPr>
          <w:sz w:val="28"/>
          <w:szCs w:val="28"/>
        </w:rPr>
        <w:t xml:space="preserve"> настоящего Административного регламента.»; </w:t>
      </w:r>
    </w:p>
    <w:p w:rsidR="007C508A" w:rsidRPr="007C508A" w:rsidRDefault="007C508A" w:rsidP="007C508A">
      <w:pPr>
        <w:spacing w:line="360" w:lineRule="auto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C508A">
        <w:rPr>
          <w:sz w:val="28"/>
          <w:szCs w:val="28"/>
        </w:rPr>
        <w:lastRenderedPageBreak/>
        <w:t>1.2.</w:t>
      </w:r>
      <w:r w:rsidRPr="007C508A">
        <w:rPr>
          <w:rFonts w:eastAsiaTheme="minorHAnsi"/>
          <w:sz w:val="28"/>
          <w:szCs w:val="28"/>
          <w:lang w:eastAsia="en-US"/>
        </w:rPr>
        <w:t xml:space="preserve"> подпункт </w:t>
      </w:r>
      <w:r w:rsidRPr="007C508A">
        <w:rPr>
          <w:sz w:val="28"/>
          <w:szCs w:val="28"/>
        </w:rPr>
        <w:t xml:space="preserve">23.2.5 </w:t>
      </w:r>
      <w:r w:rsidRPr="007C508A">
        <w:rPr>
          <w:rFonts w:eastAsiaTheme="minorHAnsi"/>
          <w:sz w:val="28"/>
          <w:szCs w:val="28"/>
          <w:lang w:eastAsia="en-US"/>
        </w:rPr>
        <w:t>дополнить новым абзацем следующего содержания:</w:t>
      </w:r>
    </w:p>
    <w:p w:rsidR="007C508A" w:rsidRPr="007C508A" w:rsidRDefault="007C508A" w:rsidP="007C508A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C508A">
        <w:rPr>
          <w:rFonts w:eastAsiaTheme="minorHAnsi"/>
          <w:sz w:val="28"/>
          <w:szCs w:val="28"/>
          <w:lang w:eastAsia="en-US"/>
        </w:rPr>
        <w:t>«</w:t>
      </w:r>
      <w:r w:rsidRPr="007C508A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4" w:history="1">
        <w:r w:rsidRPr="007C508A">
          <w:rPr>
            <w:sz w:val="28"/>
            <w:szCs w:val="28"/>
          </w:rPr>
          <w:t>статьей 11</w:t>
        </w:r>
      </w:hyperlink>
      <w:r w:rsidRPr="007C508A">
        <w:rPr>
          <w:sz w:val="28"/>
          <w:szCs w:val="28"/>
        </w:rPr>
        <w:t xml:space="preserve"> указанного Федерального закона.». </w:t>
      </w:r>
    </w:p>
    <w:p w:rsidR="007C508A" w:rsidRPr="007C508A" w:rsidRDefault="007C508A" w:rsidP="007C508A">
      <w:pPr>
        <w:widowControl w:val="0"/>
        <w:tabs>
          <w:tab w:val="left" w:pos="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C508A">
        <w:rPr>
          <w:sz w:val="28"/>
          <w:szCs w:val="28"/>
        </w:rPr>
        <w:t xml:space="preserve">1.3. </w:t>
      </w:r>
      <w:r>
        <w:rPr>
          <w:rFonts w:eastAsia="Calibri"/>
          <w:sz w:val="28"/>
          <w:szCs w:val="28"/>
        </w:rPr>
        <w:t xml:space="preserve">В </w:t>
      </w:r>
      <w:r w:rsidRPr="007C508A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 xml:space="preserve"> 37, пункт 39 Раздела </w:t>
      </w:r>
      <w:r>
        <w:rPr>
          <w:rFonts w:eastAsia="Calibri"/>
          <w:sz w:val="28"/>
          <w:szCs w:val="28"/>
          <w:lang w:val="en-US"/>
        </w:rPr>
        <w:t>V</w:t>
      </w:r>
      <w:r w:rsidRPr="007C508A">
        <w:rPr>
          <w:rFonts w:eastAsia="Calibri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7C508A" w:rsidRPr="007C508A" w:rsidRDefault="007C508A" w:rsidP="007C508A">
      <w:pPr>
        <w:widowControl w:val="0"/>
        <w:tabs>
          <w:tab w:val="left" w:pos="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C508A">
        <w:rPr>
          <w:rFonts w:eastAsia="Calibri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9C5B9F" w:rsidRPr="007C508A" w:rsidRDefault="007C508A" w:rsidP="007C508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C508A">
        <w:rPr>
          <w:rFonts w:ascii="Times New Roman" w:hAnsi="Times New Roman"/>
          <w:sz w:val="28"/>
          <w:szCs w:val="28"/>
        </w:rPr>
        <w:t>3. Контроль за исполнением настоящего пос</w:t>
      </w:r>
      <w:r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9C5B9F" w:rsidRDefault="009C5B9F" w:rsidP="009C5B9F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</w:rPr>
      </w:pPr>
    </w:p>
    <w:p w:rsidR="00636C6C" w:rsidRDefault="00636C6C" w:rsidP="009C5B9F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</w:rPr>
      </w:pPr>
    </w:p>
    <w:p w:rsidR="007C508A" w:rsidRDefault="007C508A" w:rsidP="009C5B9F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</w:rPr>
      </w:pPr>
    </w:p>
    <w:p w:rsidR="009C5B9F" w:rsidRDefault="009C5B9F" w:rsidP="009C5B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230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  <w:r w:rsidRPr="000F2304">
        <w:rPr>
          <w:sz w:val="28"/>
          <w:szCs w:val="28"/>
        </w:rPr>
        <w:t xml:space="preserve"> </w:t>
      </w:r>
    </w:p>
    <w:p w:rsidR="003D1BF8" w:rsidRPr="003D1BF8" w:rsidRDefault="009C5B9F" w:rsidP="009C5B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Степнянского с</w:t>
      </w:r>
      <w:r w:rsidRPr="000F2304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F2304">
        <w:rPr>
          <w:sz w:val="28"/>
          <w:szCs w:val="28"/>
        </w:rPr>
        <w:tab/>
      </w:r>
      <w:r>
        <w:rPr>
          <w:sz w:val="28"/>
          <w:szCs w:val="28"/>
        </w:rPr>
        <w:t>Н. А. Смирнова</w:t>
      </w:r>
    </w:p>
    <w:sectPr w:rsidR="003D1BF8" w:rsidRPr="003D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F8"/>
    <w:rsid w:val="00122BA6"/>
    <w:rsid w:val="00274479"/>
    <w:rsid w:val="003D1BF8"/>
    <w:rsid w:val="00636C6C"/>
    <w:rsid w:val="007C508A"/>
    <w:rsid w:val="009C5B9F"/>
    <w:rsid w:val="00A141C7"/>
    <w:rsid w:val="00A17846"/>
    <w:rsid w:val="00A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35E9"/>
  <w15:chartTrackingRefBased/>
  <w15:docId w15:val="{137540B7-B2D3-4FAE-8E99-6B7E7430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1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4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4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2024-12-12T06:23:00Z</cp:lastPrinted>
  <dcterms:created xsi:type="dcterms:W3CDTF">2024-12-12T06:24:00Z</dcterms:created>
  <dcterms:modified xsi:type="dcterms:W3CDTF">2024-12-12T06:24:00Z</dcterms:modified>
</cp:coreProperties>
</file>