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49" w:rsidRPr="0097682E" w:rsidRDefault="00917D49" w:rsidP="00917D49">
      <w:pPr>
        <w:contextualSpacing/>
        <w:jc w:val="center"/>
        <w:rPr>
          <w:b/>
        </w:rPr>
      </w:pPr>
      <w:r w:rsidRPr="0097682E">
        <w:rPr>
          <w:b/>
        </w:rPr>
        <w:t>АДМИНИСТРАЦИЯ СТЕПНЯНСКОГО СЕЛЬСКОГО ПОСЕЛЕНИЯ</w:t>
      </w:r>
    </w:p>
    <w:p w:rsidR="00917D49" w:rsidRPr="0097682E" w:rsidRDefault="00917D49" w:rsidP="00917D49">
      <w:pPr>
        <w:contextualSpacing/>
        <w:jc w:val="center"/>
        <w:rPr>
          <w:b/>
        </w:rPr>
      </w:pPr>
      <w:r w:rsidRPr="0097682E">
        <w:rPr>
          <w:b/>
        </w:rPr>
        <w:t>ЛИСКИНСКОГО МУНИЦИПАЛЬНОГО РАЙОНА</w:t>
      </w:r>
    </w:p>
    <w:p w:rsidR="00917D49" w:rsidRPr="0097682E" w:rsidRDefault="00917D49" w:rsidP="00917D49">
      <w:pPr>
        <w:contextualSpacing/>
        <w:jc w:val="center"/>
        <w:rPr>
          <w:b/>
          <w:spacing w:val="60"/>
        </w:rPr>
      </w:pPr>
      <w:r w:rsidRPr="0097682E">
        <w:rPr>
          <w:b/>
        </w:rPr>
        <w:t xml:space="preserve"> ВОРОНЕЖСКОЙ ОБЛАСТИ</w:t>
      </w:r>
    </w:p>
    <w:p w:rsidR="00917D49" w:rsidRPr="004853E7" w:rsidRDefault="00917D49" w:rsidP="00917D49">
      <w:pPr>
        <w:pStyle w:val="1"/>
        <w:pBdr>
          <w:bottom w:val="single" w:sz="12" w:space="1" w:color="auto"/>
        </w:pBdr>
        <w:contextualSpacing/>
        <w:jc w:val="center"/>
        <w:rPr>
          <w:rFonts w:ascii="Times New Roman" w:hAnsi="Times New Roman"/>
          <w:b/>
          <w:color w:val="auto"/>
          <w:sz w:val="28"/>
          <w:szCs w:val="28"/>
        </w:rPr>
      </w:pPr>
      <w:r w:rsidRPr="004853E7">
        <w:rPr>
          <w:rFonts w:ascii="Times New Roman" w:hAnsi="Times New Roman"/>
          <w:b/>
          <w:color w:val="auto"/>
          <w:sz w:val="28"/>
          <w:szCs w:val="28"/>
        </w:rPr>
        <w:t>ПОСТАНОВЛЕНИЕ</w:t>
      </w:r>
    </w:p>
    <w:p w:rsidR="00917D49" w:rsidRPr="0097682E" w:rsidRDefault="00917D49" w:rsidP="00917D49">
      <w:pPr>
        <w:contextualSpacing/>
      </w:pPr>
    </w:p>
    <w:p w:rsidR="00917D49" w:rsidRPr="0097682E" w:rsidRDefault="00917D49" w:rsidP="00917D49">
      <w:pPr>
        <w:contextualSpacing/>
      </w:pPr>
    </w:p>
    <w:p w:rsidR="00917D49" w:rsidRPr="0097682E" w:rsidRDefault="00917D49" w:rsidP="00917D49">
      <w:pPr>
        <w:contextualSpacing/>
        <w:rPr>
          <w:u w:val="single"/>
        </w:rPr>
      </w:pPr>
      <w:r w:rsidRPr="0097682E">
        <w:rPr>
          <w:u w:val="single"/>
        </w:rPr>
        <w:t xml:space="preserve">«19» апреля 2024 года № </w:t>
      </w:r>
      <w:r>
        <w:rPr>
          <w:u w:val="single"/>
        </w:rPr>
        <w:t>31</w:t>
      </w:r>
      <w:r w:rsidRPr="0097682E">
        <w:rPr>
          <w:u w:val="single"/>
        </w:rPr>
        <w:t xml:space="preserve"> </w:t>
      </w:r>
    </w:p>
    <w:p w:rsidR="00917D49" w:rsidRPr="00140785" w:rsidRDefault="00917D49" w:rsidP="00917D49">
      <w:pPr>
        <w:contextualSpacing/>
        <w:rPr>
          <w:sz w:val="20"/>
          <w:szCs w:val="20"/>
        </w:rPr>
      </w:pPr>
      <w:r>
        <w:rPr>
          <w:sz w:val="20"/>
          <w:szCs w:val="20"/>
        </w:rPr>
        <w:t xml:space="preserve">      посёлок совхоза «2-я Пятилетка»</w:t>
      </w:r>
    </w:p>
    <w:p w:rsidR="00917D49" w:rsidRDefault="00917D49" w:rsidP="00917D49">
      <w:pPr>
        <w:tabs>
          <w:tab w:val="left" w:pos="5103"/>
        </w:tabs>
        <w:autoSpaceDE w:val="0"/>
        <w:autoSpaceDN w:val="0"/>
        <w:adjustRightInd w:val="0"/>
        <w:ind w:right="4818"/>
        <w:jc w:val="both"/>
        <w:rPr>
          <w:rFonts w:eastAsia="Times New Roman"/>
          <w:sz w:val="24"/>
          <w:szCs w:val="24"/>
          <w:lang w:eastAsia="ru-RU"/>
        </w:rPr>
      </w:pPr>
    </w:p>
    <w:p w:rsidR="00917D49" w:rsidRPr="00484AF1" w:rsidRDefault="00917D49" w:rsidP="00917D49">
      <w:pPr>
        <w:autoSpaceDE w:val="0"/>
        <w:ind w:right="3400"/>
        <w:jc w:val="both"/>
        <w:rPr>
          <w:b/>
        </w:rPr>
      </w:pPr>
      <w:r w:rsidRPr="00484AF1">
        <w:rPr>
          <w:b/>
        </w:rPr>
        <w:t xml:space="preserve">О комиссии по соблюдению требований к служебному </w:t>
      </w:r>
      <w:r>
        <w:rPr>
          <w:b/>
        </w:rPr>
        <w:t>поведению</w:t>
      </w:r>
      <w:r w:rsidRPr="00484AF1">
        <w:rPr>
          <w:b/>
        </w:rPr>
        <w:t xml:space="preserve"> </w:t>
      </w:r>
      <w:r w:rsidRPr="005E6048">
        <w:rPr>
          <w:rFonts w:eastAsia="Times New Roman"/>
          <w:b/>
          <w:kern w:val="2"/>
          <w:lang w:eastAsia="ru-RU"/>
        </w:rPr>
        <w:t xml:space="preserve">руководителями </w:t>
      </w:r>
      <w:r>
        <w:rPr>
          <w:rFonts w:eastAsia="Times New Roman"/>
          <w:b/>
          <w:kern w:val="2"/>
          <w:lang w:eastAsia="ru-RU"/>
        </w:rPr>
        <w:t>муниципальных</w:t>
      </w:r>
      <w:r w:rsidRPr="005E6048">
        <w:rPr>
          <w:rFonts w:eastAsia="Times New Roman"/>
          <w:b/>
          <w:kern w:val="2"/>
          <w:lang w:eastAsia="ru-RU"/>
        </w:rPr>
        <w:t xml:space="preserve"> учреждений </w:t>
      </w:r>
      <w:r>
        <w:rPr>
          <w:rFonts w:eastAsia="Times New Roman"/>
          <w:b/>
          <w:kern w:val="2"/>
          <w:lang w:eastAsia="ru-RU"/>
        </w:rPr>
        <w:t>Степнянского сельского поселения Лискинского</w:t>
      </w:r>
      <w:r w:rsidRPr="005E6048">
        <w:rPr>
          <w:rFonts w:eastAsia="Times New Roman"/>
          <w:b/>
          <w:kern w:val="2"/>
          <w:lang w:eastAsia="ru-RU"/>
        </w:rPr>
        <w:t xml:space="preserve"> муниципального района </w:t>
      </w:r>
      <w:r>
        <w:rPr>
          <w:rFonts w:eastAsia="Times New Roman"/>
          <w:b/>
          <w:kern w:val="2"/>
          <w:lang w:eastAsia="ru-RU"/>
        </w:rPr>
        <w:t>Воронежской</w:t>
      </w:r>
      <w:r w:rsidRPr="005E6048">
        <w:rPr>
          <w:rFonts w:eastAsia="Times New Roman"/>
          <w:b/>
          <w:kern w:val="2"/>
          <w:lang w:eastAsia="ru-RU"/>
        </w:rPr>
        <w:t xml:space="preserve"> области, подведомственных </w:t>
      </w:r>
      <w:r>
        <w:rPr>
          <w:rFonts w:eastAsia="Times New Roman"/>
          <w:b/>
          <w:kern w:val="2"/>
          <w:lang w:eastAsia="ru-RU"/>
        </w:rPr>
        <w:t>администрации</w:t>
      </w:r>
      <w:r w:rsidRPr="005E6048">
        <w:rPr>
          <w:rFonts w:eastAsia="Times New Roman"/>
          <w:b/>
          <w:kern w:val="2"/>
          <w:lang w:eastAsia="ru-RU"/>
        </w:rPr>
        <w:t xml:space="preserve"> </w:t>
      </w:r>
      <w:r>
        <w:rPr>
          <w:rFonts w:eastAsia="Times New Roman"/>
          <w:b/>
          <w:kern w:val="2"/>
          <w:lang w:eastAsia="ru-RU"/>
        </w:rPr>
        <w:t xml:space="preserve">Степнянского сельского поселения </w:t>
      </w:r>
      <w:r w:rsidRPr="005E6048">
        <w:rPr>
          <w:rFonts w:eastAsia="Times New Roman"/>
          <w:b/>
          <w:kern w:val="2"/>
          <w:lang w:eastAsia="ru-RU"/>
        </w:rPr>
        <w:t xml:space="preserve">Лискинского муниципального района Воронежской </w:t>
      </w:r>
      <w:r w:rsidRPr="005E6048">
        <w:rPr>
          <w:rFonts w:eastAsia="Times New Roman"/>
          <w:b/>
          <w:kern w:val="2"/>
        </w:rPr>
        <w:t>области,</w:t>
      </w:r>
      <w:r w:rsidRPr="00484AF1">
        <w:rPr>
          <w:b/>
        </w:rPr>
        <w:t xml:space="preserve"> и урегулированию </w:t>
      </w:r>
      <w:r>
        <w:rPr>
          <w:b/>
        </w:rPr>
        <w:t>конфликта</w:t>
      </w:r>
      <w:r w:rsidRPr="00484AF1">
        <w:rPr>
          <w:b/>
        </w:rPr>
        <w:t xml:space="preserve"> интересов</w:t>
      </w:r>
    </w:p>
    <w:p w:rsidR="00917D49" w:rsidRDefault="00917D49" w:rsidP="00917D49">
      <w:pPr>
        <w:pStyle w:val="ConsPlusNormal"/>
        <w:ind w:right="3571" w:firstLine="540"/>
        <w:jc w:val="both"/>
      </w:pPr>
    </w:p>
    <w:p w:rsidR="00917D49" w:rsidRDefault="00917D49" w:rsidP="00917D49">
      <w:pPr>
        <w:pStyle w:val="ConsPlusNormal"/>
        <w:ind w:firstLine="540"/>
        <w:jc w:val="both"/>
      </w:pPr>
    </w:p>
    <w:p w:rsidR="00917D49" w:rsidRDefault="00917D49" w:rsidP="00917D49">
      <w:pPr>
        <w:pStyle w:val="ConsPlusNormal"/>
        <w:spacing w:line="360" w:lineRule="auto"/>
        <w:ind w:firstLine="540"/>
        <w:jc w:val="both"/>
        <w:rPr>
          <w:rFonts w:ascii="Times New Roman" w:hAnsi="Times New Roman" w:cs="Times New Roman"/>
          <w:sz w:val="28"/>
          <w:szCs w:val="28"/>
        </w:rPr>
      </w:pPr>
      <w:r w:rsidRPr="00C363E1">
        <w:rPr>
          <w:rFonts w:ascii="Times New Roman" w:hAnsi="Times New Roman" w:cs="Times New Roman"/>
          <w:sz w:val="28"/>
          <w:szCs w:val="28"/>
        </w:rPr>
        <w:t xml:space="preserve">В соответствии с Федеральным </w:t>
      </w:r>
      <w:hyperlink r:id="rId7" w:tooltip="Федеральный закон от 25.12.2008 N 273-ФЗ (ред. от 19.12.2023) &quot;О противодействии коррупции&quot; {КонсультантПлюс}">
        <w:r w:rsidRPr="00C363E1">
          <w:rPr>
            <w:rFonts w:ascii="Times New Roman" w:hAnsi="Times New Roman" w:cs="Times New Roman"/>
            <w:color w:val="000000" w:themeColor="text1"/>
            <w:sz w:val="28"/>
            <w:szCs w:val="28"/>
          </w:rPr>
          <w:t>законом</w:t>
        </w:r>
      </w:hyperlink>
      <w:r w:rsidRPr="00C363E1">
        <w:rPr>
          <w:rFonts w:ascii="Times New Roman" w:hAnsi="Times New Roman" w:cs="Times New Roman"/>
          <w:sz w:val="28"/>
          <w:szCs w:val="28"/>
        </w:rPr>
        <w:t xml:space="preserve"> от 25 декабря 2008 </w:t>
      </w:r>
      <w:r>
        <w:rPr>
          <w:rFonts w:ascii="Times New Roman" w:hAnsi="Times New Roman" w:cs="Times New Roman"/>
          <w:sz w:val="28"/>
          <w:szCs w:val="28"/>
        </w:rPr>
        <w:t>г.</w:t>
      </w:r>
      <w:r w:rsidRPr="00C363E1">
        <w:rPr>
          <w:rFonts w:ascii="Times New Roman" w:hAnsi="Times New Roman" w:cs="Times New Roman"/>
          <w:sz w:val="28"/>
          <w:szCs w:val="28"/>
        </w:rPr>
        <w:t xml:space="preserve"> N 273-ФЗ </w:t>
      </w:r>
      <w:r>
        <w:rPr>
          <w:rFonts w:ascii="Times New Roman" w:hAnsi="Times New Roman" w:cs="Times New Roman"/>
          <w:sz w:val="28"/>
          <w:szCs w:val="28"/>
        </w:rPr>
        <w:t>«</w:t>
      </w:r>
      <w:r w:rsidRPr="00C363E1">
        <w:rPr>
          <w:rFonts w:ascii="Times New Roman" w:hAnsi="Times New Roman" w:cs="Times New Roman"/>
          <w:sz w:val="28"/>
          <w:szCs w:val="28"/>
        </w:rPr>
        <w:t>О противодействии ко</w:t>
      </w:r>
      <w:r>
        <w:rPr>
          <w:rFonts w:ascii="Times New Roman" w:hAnsi="Times New Roman" w:cs="Times New Roman"/>
          <w:sz w:val="28"/>
          <w:szCs w:val="28"/>
        </w:rPr>
        <w:t>ррупции»</w:t>
      </w:r>
      <w:r w:rsidRPr="00C363E1">
        <w:rPr>
          <w:rFonts w:ascii="Times New Roman" w:hAnsi="Times New Roman" w:cs="Times New Roman"/>
          <w:sz w:val="28"/>
          <w:szCs w:val="28"/>
        </w:rPr>
        <w:t xml:space="preserve">, </w:t>
      </w:r>
      <w:hyperlink r:id="rId8"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C363E1">
          <w:rPr>
            <w:rFonts w:ascii="Times New Roman" w:hAnsi="Times New Roman" w:cs="Times New Roman"/>
            <w:color w:val="000000" w:themeColor="text1"/>
            <w:sz w:val="28"/>
            <w:szCs w:val="28"/>
          </w:rPr>
          <w:t>Указом</w:t>
        </w:r>
      </w:hyperlink>
      <w:r w:rsidRPr="00C363E1">
        <w:rPr>
          <w:rFonts w:ascii="Times New Roman" w:hAnsi="Times New Roman" w:cs="Times New Roman"/>
          <w:sz w:val="28"/>
          <w:szCs w:val="28"/>
        </w:rPr>
        <w:t xml:space="preserve"> Президента Российской Федера</w:t>
      </w:r>
      <w:r>
        <w:rPr>
          <w:rFonts w:ascii="Times New Roman" w:hAnsi="Times New Roman" w:cs="Times New Roman"/>
          <w:sz w:val="28"/>
          <w:szCs w:val="28"/>
        </w:rPr>
        <w:t>ции от 1 июля 2010 г. N 821 «</w:t>
      </w:r>
      <w:r w:rsidRPr="00C363E1">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8"/>
          <w:szCs w:val="28"/>
        </w:rPr>
        <w:t>»</w:t>
      </w:r>
      <w:r w:rsidRPr="00C363E1">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Степнянского сельского поселения </w:t>
      </w:r>
      <w:r w:rsidRPr="00C363E1">
        <w:rPr>
          <w:rFonts w:ascii="Times New Roman" w:hAnsi="Times New Roman" w:cs="Times New Roman"/>
          <w:sz w:val="28"/>
          <w:szCs w:val="28"/>
        </w:rPr>
        <w:t xml:space="preserve">Лискинского муниципального района </w:t>
      </w:r>
      <w:r>
        <w:rPr>
          <w:rFonts w:ascii="Times New Roman" w:hAnsi="Times New Roman" w:cs="Times New Roman"/>
          <w:sz w:val="28"/>
          <w:szCs w:val="28"/>
        </w:rPr>
        <w:t xml:space="preserve"> Воронежской области </w:t>
      </w:r>
      <w:r w:rsidRPr="00C363E1">
        <w:rPr>
          <w:rFonts w:ascii="Times New Roman" w:hAnsi="Times New Roman" w:cs="Times New Roman"/>
          <w:sz w:val="28"/>
          <w:szCs w:val="28"/>
        </w:rPr>
        <w:t xml:space="preserve"> </w:t>
      </w:r>
    </w:p>
    <w:p w:rsidR="00917D49" w:rsidRDefault="00917D49" w:rsidP="00917D49">
      <w:pPr>
        <w:pStyle w:val="ConsPlusNormal"/>
        <w:spacing w:line="360" w:lineRule="auto"/>
        <w:jc w:val="both"/>
        <w:rPr>
          <w:rFonts w:ascii="Times New Roman" w:hAnsi="Times New Roman" w:cs="Times New Roman"/>
          <w:sz w:val="28"/>
          <w:szCs w:val="28"/>
        </w:rPr>
      </w:pPr>
      <w:r>
        <w:rPr>
          <w:rFonts w:ascii="Times New Roman" w:hAnsi="Times New Roman" w:cs="Times New Roman"/>
          <w:b/>
          <w:sz w:val="28"/>
          <w:szCs w:val="28"/>
        </w:rPr>
        <w:t>постановляет</w:t>
      </w:r>
      <w:r w:rsidRPr="00C363E1">
        <w:rPr>
          <w:rFonts w:ascii="Times New Roman" w:hAnsi="Times New Roman" w:cs="Times New Roman"/>
          <w:sz w:val="28"/>
          <w:szCs w:val="28"/>
        </w:rPr>
        <w:t>:</w:t>
      </w:r>
    </w:p>
    <w:p w:rsidR="00917D49" w:rsidRPr="005E6048" w:rsidRDefault="00917D49" w:rsidP="00917D49">
      <w:pPr>
        <w:autoSpaceDE w:val="0"/>
        <w:spacing w:line="360" w:lineRule="auto"/>
        <w:ind w:firstLine="709"/>
        <w:jc w:val="both"/>
        <w:rPr>
          <w:rFonts w:eastAsia="Times New Roman"/>
          <w:kern w:val="2"/>
          <w:lang w:eastAsia="ru-RU"/>
        </w:rPr>
      </w:pPr>
      <w:r>
        <w:t>1.</w:t>
      </w:r>
      <w:r w:rsidRPr="005E6048">
        <w:rPr>
          <w:rFonts w:eastAsia="Times New Roman"/>
          <w:lang w:eastAsia="ru-RU"/>
        </w:rPr>
        <w:t xml:space="preserve"> </w:t>
      </w:r>
      <w:r>
        <w:rPr>
          <w:rFonts w:eastAsia="Times New Roman"/>
          <w:lang w:eastAsia="ru-RU"/>
        </w:rPr>
        <w:t xml:space="preserve">Утвердить прилагаемое Положение о комиссии по соблюдению требований </w:t>
      </w:r>
      <w:r w:rsidRPr="005E6048">
        <w:rPr>
          <w:rFonts w:eastAsia="Times New Roman"/>
          <w:kern w:val="2"/>
          <w:lang w:eastAsia="ru-RU"/>
        </w:rPr>
        <w:t xml:space="preserve">к служебному поведению руководителями муниципальных учреждений </w:t>
      </w:r>
      <w:r>
        <w:rPr>
          <w:rFonts w:eastAsia="Times New Roman"/>
          <w:kern w:val="2"/>
          <w:lang w:eastAsia="ru-RU"/>
        </w:rPr>
        <w:t xml:space="preserve">Степнянского сельского поселения </w:t>
      </w:r>
      <w:r w:rsidRPr="005E6048">
        <w:rPr>
          <w:rFonts w:eastAsia="Times New Roman"/>
          <w:kern w:val="2"/>
          <w:lang w:eastAsia="ru-RU"/>
        </w:rPr>
        <w:t xml:space="preserve">Лискинского муниципального района Воронежской области, подведомственных администрации </w:t>
      </w:r>
      <w:r>
        <w:rPr>
          <w:rFonts w:eastAsia="Times New Roman"/>
          <w:kern w:val="2"/>
          <w:lang w:eastAsia="ru-RU"/>
        </w:rPr>
        <w:t xml:space="preserve">Степнянского сельского поселения </w:t>
      </w:r>
      <w:r w:rsidRPr="005E6048">
        <w:rPr>
          <w:rFonts w:eastAsia="Times New Roman"/>
          <w:kern w:val="2"/>
          <w:lang w:eastAsia="ru-RU"/>
        </w:rPr>
        <w:t>Лискинского муниципального района Воронежской области, и урегулированию конфликта интересов.</w:t>
      </w:r>
    </w:p>
    <w:p w:rsidR="00917D49" w:rsidRDefault="00917D49" w:rsidP="00917D49">
      <w:pPr>
        <w:spacing w:line="360" w:lineRule="auto"/>
        <w:ind w:firstLine="708"/>
        <w:contextualSpacing/>
        <w:jc w:val="both"/>
      </w:pPr>
      <w:r>
        <w:t>2. Опубликовать настоящее постановление в газете «Степнянский муниципальный вестник» и разместить на официальном сайте администрации</w:t>
      </w:r>
    </w:p>
    <w:p w:rsidR="003477B0" w:rsidRPr="00C363E1" w:rsidRDefault="004853E7" w:rsidP="00917D49">
      <w:pPr>
        <w:pStyle w:val="ConsPlusNormal"/>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Степнянского сельского </w:t>
      </w:r>
      <w:r w:rsidR="003477B0">
        <w:rPr>
          <w:rFonts w:ascii="Times New Roman" w:hAnsi="Times New Roman" w:cs="Times New Roman"/>
          <w:sz w:val="28"/>
          <w:szCs w:val="28"/>
        </w:rPr>
        <w:t>поселения Лискинского муниципального района Воронежской области в информационно-телекоммуникационной сети «Интернет».</w:t>
      </w:r>
    </w:p>
    <w:p w:rsidR="00923B18" w:rsidRDefault="007941EF" w:rsidP="003477B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23B18" w:rsidRPr="00C363E1">
        <w:rPr>
          <w:rFonts w:ascii="Times New Roman" w:hAnsi="Times New Roman" w:cs="Times New Roman"/>
          <w:sz w:val="28"/>
          <w:szCs w:val="28"/>
        </w:rPr>
        <w:t>. Контроль за исполнением настоящего постановления оставляю за собой.</w:t>
      </w:r>
    </w:p>
    <w:p w:rsidR="00EC3E39" w:rsidRDefault="00EC3E39" w:rsidP="00C363E1">
      <w:pPr>
        <w:pStyle w:val="ConsPlusNormal"/>
        <w:spacing w:line="360" w:lineRule="auto"/>
        <w:ind w:firstLine="709"/>
        <w:rPr>
          <w:rFonts w:ascii="Times New Roman" w:hAnsi="Times New Roman" w:cs="Times New Roman"/>
          <w:sz w:val="28"/>
          <w:szCs w:val="28"/>
        </w:rPr>
      </w:pPr>
    </w:p>
    <w:p w:rsidR="00A922E1" w:rsidRPr="00A922E1" w:rsidRDefault="00A922E1" w:rsidP="00A922E1">
      <w:pPr>
        <w:jc w:val="both"/>
        <w:rPr>
          <w:rFonts w:eastAsia="Times New Roman"/>
          <w:lang w:eastAsia="ru-RU"/>
        </w:rPr>
      </w:pPr>
    </w:p>
    <w:p w:rsidR="004853E7" w:rsidRPr="0097682E" w:rsidRDefault="004853E7" w:rsidP="004853E7">
      <w:pPr>
        <w:contextualSpacing/>
        <w:jc w:val="both"/>
      </w:pPr>
      <w:r w:rsidRPr="0097682E">
        <w:t xml:space="preserve">Глава администрации </w:t>
      </w:r>
    </w:p>
    <w:p w:rsidR="004853E7" w:rsidRPr="0097682E" w:rsidRDefault="004853E7" w:rsidP="004853E7">
      <w:pPr>
        <w:contextualSpacing/>
      </w:pPr>
      <w:r w:rsidRPr="0097682E">
        <w:t xml:space="preserve">Степнянского сельского поселения                                         </w:t>
      </w:r>
      <w:r w:rsidRPr="0097682E">
        <w:tab/>
        <w:t>Н. А. Смирнова</w:t>
      </w:r>
    </w:p>
    <w:p w:rsidR="00EC3E39" w:rsidRDefault="00A922E1" w:rsidP="00A922E1">
      <w:pPr>
        <w:pStyle w:val="ConsPlusNormal"/>
        <w:jc w:val="both"/>
      </w:pPr>
      <w:r w:rsidRPr="00A922E1">
        <w:rPr>
          <w:rFonts w:ascii="Times New Roman" w:eastAsia="Times New Roman" w:hAnsi="Times New Roman" w:cs="Times New Roman"/>
          <w:sz w:val="28"/>
          <w:szCs w:val="28"/>
        </w:rPr>
        <w:br w:type="page"/>
      </w:r>
    </w:p>
    <w:p w:rsidR="00923B18" w:rsidRDefault="00EC3E39" w:rsidP="00EC3E39">
      <w:pPr>
        <w:pStyle w:val="ConsPlusNormal"/>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8240" behindDoc="0" locked="0" layoutInCell="1" allowOverlap="1" wp14:anchorId="78CC553D" wp14:editId="51EF0A02">
                <wp:simplePos x="0" y="0"/>
                <wp:positionH relativeFrom="page">
                  <wp:posOffset>3343275</wp:posOffset>
                </wp:positionH>
                <wp:positionV relativeFrom="paragraph">
                  <wp:posOffset>-5715</wp:posOffset>
                </wp:positionV>
                <wp:extent cx="3619500" cy="1746885"/>
                <wp:effectExtent l="0" t="0" r="0"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74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27" w:rsidRPr="00EC3E39" w:rsidRDefault="00FC3827" w:rsidP="00EC3E39">
                            <w:pPr>
                              <w:pStyle w:val="a8"/>
                              <w:ind w:firstLine="0"/>
                              <w:jc w:val="center"/>
                              <w:rPr>
                                <w:rStyle w:val="20"/>
                                <w:rFonts w:ascii="Times New Roman" w:hAnsi="Times New Roman"/>
                                <w:b w:val="0"/>
                                <w:i w:val="0"/>
                                <w:color w:val="1E1E1E"/>
                              </w:rPr>
                            </w:pPr>
                            <w:r w:rsidRPr="00EC3E39">
                              <w:rPr>
                                <w:sz w:val="28"/>
                                <w:szCs w:val="28"/>
                              </w:rPr>
                              <w:t>Приложение</w:t>
                            </w:r>
                          </w:p>
                          <w:p w:rsidR="00FC3827" w:rsidRPr="00EC3E39" w:rsidRDefault="00FC3827" w:rsidP="00EC3E39">
                            <w:pPr>
                              <w:pStyle w:val="a8"/>
                              <w:ind w:firstLine="0"/>
                              <w:jc w:val="center"/>
                              <w:rPr>
                                <w:rStyle w:val="20"/>
                                <w:rFonts w:ascii="Times New Roman" w:hAnsi="Times New Roman"/>
                                <w:b w:val="0"/>
                                <w:i w:val="0"/>
                                <w:color w:val="1E1E1E"/>
                              </w:rPr>
                            </w:pPr>
                            <w:r w:rsidRPr="003477B0">
                              <w:rPr>
                                <w:rStyle w:val="20"/>
                                <w:rFonts w:ascii="Times New Roman" w:hAnsi="Times New Roman"/>
                                <w:b w:val="0"/>
                                <w:i w:val="0"/>
                                <w:color w:val="1E1E1E"/>
                              </w:rPr>
                              <w:t>УТВЕРЖДЕНО</w:t>
                            </w:r>
                            <w:r w:rsidRPr="003477B0">
                              <w:rPr>
                                <w:b/>
                                <w:sz w:val="28"/>
                                <w:szCs w:val="28"/>
                              </w:rPr>
                              <w:br/>
                            </w:r>
                            <w:r w:rsidRPr="00EC3E39">
                              <w:rPr>
                                <w:rStyle w:val="20"/>
                                <w:rFonts w:ascii="Times New Roman" w:hAnsi="Times New Roman"/>
                                <w:b w:val="0"/>
                                <w:i w:val="0"/>
                                <w:color w:val="1E1E1E"/>
                              </w:rPr>
                              <w:t>постановлением администрации</w:t>
                            </w:r>
                          </w:p>
                          <w:p w:rsidR="00FC3827" w:rsidRPr="00EC3E39" w:rsidRDefault="004853E7" w:rsidP="00EC3E39">
                            <w:pPr>
                              <w:pStyle w:val="a8"/>
                              <w:ind w:firstLine="0"/>
                              <w:jc w:val="center"/>
                              <w:rPr>
                                <w:sz w:val="28"/>
                                <w:szCs w:val="28"/>
                              </w:rPr>
                            </w:pPr>
                            <w:r>
                              <w:rPr>
                                <w:sz w:val="28"/>
                                <w:szCs w:val="28"/>
                              </w:rPr>
                              <w:t xml:space="preserve">Степнянского сельского </w:t>
                            </w:r>
                            <w:r w:rsidR="00FC3827" w:rsidRPr="00EC3E39">
                              <w:rPr>
                                <w:sz w:val="28"/>
                                <w:szCs w:val="28"/>
                              </w:rPr>
                              <w:t>поселения</w:t>
                            </w:r>
                          </w:p>
                          <w:p w:rsidR="00FC3827" w:rsidRPr="00EC3E39" w:rsidRDefault="00FC3827" w:rsidP="00EC3E39">
                            <w:pPr>
                              <w:pStyle w:val="a8"/>
                              <w:ind w:firstLine="0"/>
                              <w:jc w:val="center"/>
                              <w:rPr>
                                <w:sz w:val="28"/>
                                <w:szCs w:val="28"/>
                              </w:rPr>
                            </w:pPr>
                            <w:r w:rsidRPr="00EC3E39">
                              <w:rPr>
                                <w:sz w:val="28"/>
                                <w:szCs w:val="28"/>
                              </w:rPr>
                              <w:t>Лискинского муниципального района</w:t>
                            </w:r>
                          </w:p>
                          <w:p w:rsidR="00FC3827" w:rsidRPr="00EC3E39" w:rsidRDefault="00FC3827" w:rsidP="00EC3E39">
                            <w:pPr>
                              <w:pStyle w:val="a8"/>
                              <w:ind w:firstLine="0"/>
                              <w:jc w:val="center"/>
                              <w:rPr>
                                <w:rStyle w:val="20"/>
                                <w:rFonts w:ascii="Times New Roman" w:hAnsi="Times New Roman"/>
                                <w:b w:val="0"/>
                                <w:i w:val="0"/>
                              </w:rPr>
                            </w:pPr>
                            <w:r w:rsidRPr="00EC3E39">
                              <w:rPr>
                                <w:sz w:val="28"/>
                                <w:szCs w:val="28"/>
                              </w:rPr>
                              <w:t>Воронежской области</w:t>
                            </w:r>
                          </w:p>
                          <w:p w:rsidR="00FC3827" w:rsidRPr="00EC3E39" w:rsidRDefault="00FC3827" w:rsidP="00EC3E39">
                            <w:pPr>
                              <w:pStyle w:val="a8"/>
                              <w:ind w:firstLine="0"/>
                              <w:jc w:val="center"/>
                            </w:pPr>
                            <w:r w:rsidRPr="00EC3E39">
                              <w:rPr>
                                <w:sz w:val="28"/>
                                <w:szCs w:val="28"/>
                              </w:rPr>
                              <w:t>от</w:t>
                            </w:r>
                            <w:r w:rsidR="00951B1F">
                              <w:rPr>
                                <w:sz w:val="28"/>
                                <w:szCs w:val="28"/>
                              </w:rPr>
                              <w:t xml:space="preserve"> </w:t>
                            </w:r>
                            <w:r w:rsidR="004853E7">
                              <w:rPr>
                                <w:sz w:val="28"/>
                                <w:szCs w:val="28"/>
                              </w:rPr>
                              <w:t>19</w:t>
                            </w:r>
                            <w:r w:rsidRPr="00EC3E39">
                              <w:rPr>
                                <w:sz w:val="28"/>
                                <w:szCs w:val="28"/>
                              </w:rPr>
                              <w:t>.0</w:t>
                            </w:r>
                            <w:r w:rsidR="00951B1F">
                              <w:rPr>
                                <w:sz w:val="28"/>
                                <w:szCs w:val="28"/>
                              </w:rPr>
                              <w:t>4</w:t>
                            </w:r>
                            <w:r w:rsidRPr="00EC3E39">
                              <w:rPr>
                                <w:sz w:val="28"/>
                                <w:szCs w:val="28"/>
                              </w:rPr>
                              <w:t>.202</w:t>
                            </w:r>
                            <w:r>
                              <w:rPr>
                                <w:sz w:val="28"/>
                                <w:szCs w:val="28"/>
                              </w:rPr>
                              <w:t>4</w:t>
                            </w:r>
                            <w:r w:rsidRPr="00EC3E39">
                              <w:rPr>
                                <w:sz w:val="28"/>
                                <w:szCs w:val="28"/>
                              </w:rPr>
                              <w:t xml:space="preserve"> № </w:t>
                            </w:r>
                            <w:r w:rsidR="004853E7">
                              <w:rPr>
                                <w:sz w:val="28"/>
                                <w:szCs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C553D" id="_x0000_t202" coordsize="21600,21600" o:spt="202" path="m,l,21600r21600,l21600,xe">
                <v:stroke joinstyle="miter"/>
                <v:path gradientshapeok="t" o:connecttype="rect"/>
              </v:shapetype>
              <v:shape id="Надпись 3" o:spid="_x0000_s1026" type="#_x0000_t202" style="position:absolute;left:0;text-align:left;margin-left:263.25pt;margin-top:-.45pt;width:285pt;height:13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" filled="f" stroked="f">
                <v:textbox>
                  <w:txbxContent>
                    <w:p w:rsidR="00FC3827" w:rsidRPr="00EC3E39" w:rsidRDefault="00FC3827" w:rsidP="00EC3E39">
                      <w:pPr>
                        <w:pStyle w:val="a8"/>
                        <w:ind w:firstLine="0"/>
                        <w:jc w:val="center"/>
                        <w:rPr>
                          <w:rStyle w:val="20"/>
                          <w:rFonts w:ascii="Times New Roman" w:hAnsi="Times New Roman"/>
                          <w:b w:val="0"/>
                          <w:i w:val="0"/>
                          <w:color w:val="1E1E1E"/>
                        </w:rPr>
                      </w:pPr>
                      <w:r w:rsidRPr="00EC3E39">
                        <w:rPr>
                          <w:sz w:val="28"/>
                          <w:szCs w:val="28"/>
                        </w:rPr>
                        <w:t>Приложение</w:t>
                      </w:r>
                    </w:p>
                    <w:p w:rsidR="00FC3827" w:rsidRPr="00EC3E39" w:rsidRDefault="00FC3827" w:rsidP="00EC3E39">
                      <w:pPr>
                        <w:pStyle w:val="a8"/>
                        <w:ind w:firstLine="0"/>
                        <w:jc w:val="center"/>
                        <w:rPr>
                          <w:rStyle w:val="20"/>
                          <w:rFonts w:ascii="Times New Roman" w:hAnsi="Times New Roman"/>
                          <w:b w:val="0"/>
                          <w:i w:val="0"/>
                          <w:color w:val="1E1E1E"/>
                        </w:rPr>
                      </w:pPr>
                      <w:r w:rsidRPr="003477B0">
                        <w:rPr>
                          <w:rStyle w:val="20"/>
                          <w:rFonts w:ascii="Times New Roman" w:hAnsi="Times New Roman"/>
                          <w:b w:val="0"/>
                          <w:i w:val="0"/>
                          <w:color w:val="1E1E1E"/>
                        </w:rPr>
                        <w:t>УТВЕРЖДЕНО</w:t>
                      </w:r>
                      <w:r w:rsidRPr="003477B0">
                        <w:rPr>
                          <w:b/>
                          <w:sz w:val="28"/>
                          <w:szCs w:val="28"/>
                        </w:rPr>
                        <w:br/>
                      </w:r>
                      <w:r w:rsidRPr="00EC3E39">
                        <w:rPr>
                          <w:rStyle w:val="20"/>
                          <w:rFonts w:ascii="Times New Roman" w:hAnsi="Times New Roman"/>
                          <w:b w:val="0"/>
                          <w:i w:val="0"/>
                          <w:color w:val="1E1E1E"/>
                        </w:rPr>
                        <w:t>постановлением администрации</w:t>
                      </w:r>
                    </w:p>
                    <w:p w:rsidR="00FC3827" w:rsidRPr="00EC3E39" w:rsidRDefault="004853E7" w:rsidP="00EC3E39">
                      <w:pPr>
                        <w:pStyle w:val="a8"/>
                        <w:ind w:firstLine="0"/>
                        <w:jc w:val="center"/>
                        <w:rPr>
                          <w:sz w:val="28"/>
                          <w:szCs w:val="28"/>
                        </w:rPr>
                      </w:pPr>
                      <w:r>
                        <w:rPr>
                          <w:sz w:val="28"/>
                          <w:szCs w:val="28"/>
                        </w:rPr>
                        <w:t xml:space="preserve">Степнянского сельского </w:t>
                      </w:r>
                      <w:r w:rsidR="00FC3827" w:rsidRPr="00EC3E39">
                        <w:rPr>
                          <w:sz w:val="28"/>
                          <w:szCs w:val="28"/>
                        </w:rPr>
                        <w:t>поселения</w:t>
                      </w:r>
                    </w:p>
                    <w:p w:rsidR="00FC3827" w:rsidRPr="00EC3E39" w:rsidRDefault="00FC3827" w:rsidP="00EC3E39">
                      <w:pPr>
                        <w:pStyle w:val="a8"/>
                        <w:ind w:firstLine="0"/>
                        <w:jc w:val="center"/>
                        <w:rPr>
                          <w:sz w:val="28"/>
                          <w:szCs w:val="28"/>
                        </w:rPr>
                      </w:pPr>
                      <w:r w:rsidRPr="00EC3E39">
                        <w:rPr>
                          <w:sz w:val="28"/>
                          <w:szCs w:val="28"/>
                        </w:rPr>
                        <w:t>Лискинского муниципального района</w:t>
                      </w:r>
                    </w:p>
                    <w:p w:rsidR="00FC3827" w:rsidRPr="00EC3E39" w:rsidRDefault="00FC3827" w:rsidP="00EC3E39">
                      <w:pPr>
                        <w:pStyle w:val="a8"/>
                        <w:ind w:firstLine="0"/>
                        <w:jc w:val="center"/>
                        <w:rPr>
                          <w:rStyle w:val="20"/>
                          <w:rFonts w:ascii="Times New Roman" w:hAnsi="Times New Roman"/>
                          <w:b w:val="0"/>
                          <w:i w:val="0"/>
                        </w:rPr>
                      </w:pPr>
                      <w:r w:rsidRPr="00EC3E39">
                        <w:rPr>
                          <w:sz w:val="28"/>
                          <w:szCs w:val="28"/>
                        </w:rPr>
                        <w:t>Воронежской области</w:t>
                      </w:r>
                    </w:p>
                    <w:p w:rsidR="00FC3827" w:rsidRPr="00EC3E39" w:rsidRDefault="00FC3827" w:rsidP="00EC3E39">
                      <w:pPr>
                        <w:pStyle w:val="a8"/>
                        <w:ind w:firstLine="0"/>
                        <w:jc w:val="center"/>
                      </w:pPr>
                      <w:r w:rsidRPr="00EC3E39">
                        <w:rPr>
                          <w:sz w:val="28"/>
                          <w:szCs w:val="28"/>
                        </w:rPr>
                        <w:t>от</w:t>
                      </w:r>
                      <w:r w:rsidR="00951B1F">
                        <w:rPr>
                          <w:sz w:val="28"/>
                          <w:szCs w:val="28"/>
                        </w:rPr>
                        <w:t xml:space="preserve"> </w:t>
                      </w:r>
                      <w:r w:rsidR="004853E7">
                        <w:rPr>
                          <w:sz w:val="28"/>
                          <w:szCs w:val="28"/>
                        </w:rPr>
                        <w:t>19</w:t>
                      </w:r>
                      <w:r w:rsidRPr="00EC3E39">
                        <w:rPr>
                          <w:sz w:val="28"/>
                          <w:szCs w:val="28"/>
                        </w:rPr>
                        <w:t>.0</w:t>
                      </w:r>
                      <w:r w:rsidR="00951B1F">
                        <w:rPr>
                          <w:sz w:val="28"/>
                          <w:szCs w:val="28"/>
                        </w:rPr>
                        <w:t>4</w:t>
                      </w:r>
                      <w:r w:rsidRPr="00EC3E39">
                        <w:rPr>
                          <w:sz w:val="28"/>
                          <w:szCs w:val="28"/>
                        </w:rPr>
                        <w:t>.202</w:t>
                      </w:r>
                      <w:r>
                        <w:rPr>
                          <w:sz w:val="28"/>
                          <w:szCs w:val="28"/>
                        </w:rPr>
                        <w:t>4</w:t>
                      </w:r>
                      <w:r w:rsidRPr="00EC3E39">
                        <w:rPr>
                          <w:sz w:val="28"/>
                          <w:szCs w:val="28"/>
                        </w:rPr>
                        <w:t xml:space="preserve"> № </w:t>
                      </w:r>
                      <w:r w:rsidR="004853E7">
                        <w:rPr>
                          <w:sz w:val="28"/>
                          <w:szCs w:val="28"/>
                        </w:rPr>
                        <w:t>31</w:t>
                      </w:r>
                    </w:p>
                  </w:txbxContent>
                </v:textbox>
                <w10:wrap anchorx="page"/>
              </v:shape>
            </w:pict>
          </mc:Fallback>
        </mc:AlternateContent>
      </w:r>
      <w:r w:rsidR="00484AF1">
        <w:rPr>
          <w:rFonts w:ascii="Times New Roman" w:hAnsi="Times New Roman" w:cs="Times New Roman"/>
          <w:sz w:val="28"/>
          <w:szCs w:val="28"/>
        </w:rPr>
        <w:t xml:space="preserve">                                              </w:t>
      </w:r>
      <w:bookmarkStart w:id="1" w:name="P50"/>
      <w:bookmarkEnd w:id="1"/>
    </w:p>
    <w:p w:rsidR="00EC3E39" w:rsidRDefault="00EC3E39" w:rsidP="00EC3E39">
      <w:pPr>
        <w:pStyle w:val="ConsPlusNormal"/>
        <w:jc w:val="center"/>
        <w:rPr>
          <w:rFonts w:ascii="Times New Roman" w:hAnsi="Times New Roman" w:cs="Times New Roman"/>
          <w:sz w:val="28"/>
          <w:szCs w:val="28"/>
        </w:rPr>
      </w:pPr>
    </w:p>
    <w:p w:rsidR="00EC3E39" w:rsidRDefault="00EC3E39" w:rsidP="00EC3E39">
      <w:pPr>
        <w:pStyle w:val="ConsPlusNormal"/>
        <w:jc w:val="center"/>
        <w:rPr>
          <w:rFonts w:ascii="Times New Roman" w:hAnsi="Times New Roman" w:cs="Times New Roman"/>
          <w:sz w:val="28"/>
          <w:szCs w:val="28"/>
        </w:rPr>
      </w:pPr>
    </w:p>
    <w:p w:rsidR="00EC3E39" w:rsidRDefault="00EC3E39" w:rsidP="00EC3E39">
      <w:pPr>
        <w:pStyle w:val="ConsPlusNormal"/>
        <w:jc w:val="center"/>
        <w:rPr>
          <w:rFonts w:ascii="Times New Roman" w:hAnsi="Times New Roman" w:cs="Times New Roman"/>
          <w:sz w:val="28"/>
          <w:szCs w:val="28"/>
        </w:rPr>
      </w:pPr>
    </w:p>
    <w:p w:rsidR="00EC3E39" w:rsidRDefault="00EC3E39" w:rsidP="00EC3E39">
      <w:pPr>
        <w:pStyle w:val="ConsPlusNormal"/>
        <w:jc w:val="center"/>
        <w:rPr>
          <w:rFonts w:ascii="Times New Roman" w:hAnsi="Times New Roman" w:cs="Times New Roman"/>
          <w:sz w:val="28"/>
          <w:szCs w:val="28"/>
        </w:rPr>
      </w:pPr>
    </w:p>
    <w:p w:rsidR="00EC3E39" w:rsidRDefault="00EC3E39" w:rsidP="00EC3E39">
      <w:pPr>
        <w:pStyle w:val="ConsPlusNormal"/>
        <w:jc w:val="center"/>
        <w:rPr>
          <w:rFonts w:ascii="Times New Roman" w:hAnsi="Times New Roman" w:cs="Times New Roman"/>
          <w:sz w:val="28"/>
          <w:szCs w:val="28"/>
        </w:rPr>
      </w:pPr>
    </w:p>
    <w:p w:rsidR="00EC3E39" w:rsidRDefault="00EC3E39" w:rsidP="00EC3E39">
      <w:pPr>
        <w:pStyle w:val="ConsPlusNormal"/>
        <w:jc w:val="center"/>
        <w:rPr>
          <w:rFonts w:ascii="Times New Roman" w:hAnsi="Times New Roman" w:cs="Times New Roman"/>
          <w:sz w:val="28"/>
          <w:szCs w:val="28"/>
        </w:rPr>
      </w:pPr>
    </w:p>
    <w:p w:rsidR="00EC3E39" w:rsidRDefault="00EC3E39" w:rsidP="00EC3E39">
      <w:pPr>
        <w:pStyle w:val="ConsPlusNormal"/>
        <w:jc w:val="center"/>
        <w:rPr>
          <w:rFonts w:ascii="Times New Roman" w:hAnsi="Times New Roman" w:cs="Times New Roman"/>
          <w:sz w:val="28"/>
          <w:szCs w:val="28"/>
        </w:rPr>
      </w:pPr>
    </w:p>
    <w:p w:rsidR="004853E7" w:rsidRDefault="004853E7" w:rsidP="007941EF">
      <w:pPr>
        <w:autoSpaceDE w:val="0"/>
        <w:ind w:firstLine="709"/>
        <w:jc w:val="center"/>
        <w:rPr>
          <w:rFonts w:eastAsia="Times New Roman"/>
          <w:b/>
          <w:kern w:val="2"/>
          <w:lang w:eastAsia="ru-RU"/>
        </w:rPr>
      </w:pPr>
    </w:p>
    <w:p w:rsidR="007941EF" w:rsidRPr="007941EF" w:rsidRDefault="007941EF" w:rsidP="007941EF">
      <w:pPr>
        <w:autoSpaceDE w:val="0"/>
        <w:ind w:firstLine="709"/>
        <w:jc w:val="center"/>
        <w:rPr>
          <w:rFonts w:eastAsia="Lucida Sans Unicode"/>
          <w:b/>
          <w:kern w:val="2"/>
          <w:lang w:eastAsia="zh-CN"/>
        </w:rPr>
      </w:pPr>
      <w:r w:rsidRPr="007941EF">
        <w:rPr>
          <w:rFonts w:eastAsia="Times New Roman"/>
          <w:b/>
          <w:kern w:val="2"/>
          <w:lang w:eastAsia="ru-RU"/>
        </w:rPr>
        <w:t>ПОЛОЖЕНИЕ</w:t>
      </w:r>
    </w:p>
    <w:p w:rsidR="007941EF" w:rsidRPr="007941EF" w:rsidRDefault="007941EF" w:rsidP="007941EF">
      <w:pPr>
        <w:autoSpaceDE w:val="0"/>
        <w:ind w:firstLine="709"/>
        <w:jc w:val="center"/>
        <w:rPr>
          <w:rFonts w:eastAsia="Times New Roman"/>
          <w:b/>
          <w:kern w:val="2"/>
          <w:lang w:eastAsia="ru-RU"/>
        </w:rPr>
      </w:pPr>
      <w:r w:rsidRPr="007941EF">
        <w:rPr>
          <w:rFonts w:eastAsia="Times New Roman"/>
          <w:b/>
          <w:kern w:val="2"/>
          <w:lang w:eastAsia="ru-RU"/>
        </w:rPr>
        <w:t>о комиссии по соблюдению требований к служебному поведению руководителями муниципальных учреждений</w:t>
      </w:r>
      <w:r>
        <w:rPr>
          <w:rFonts w:eastAsia="Times New Roman"/>
          <w:b/>
          <w:kern w:val="2"/>
          <w:lang w:eastAsia="ru-RU"/>
        </w:rPr>
        <w:t xml:space="preserve"> </w:t>
      </w:r>
      <w:r w:rsidR="004853E7">
        <w:rPr>
          <w:rFonts w:eastAsia="Times New Roman"/>
          <w:b/>
          <w:kern w:val="2"/>
          <w:lang w:eastAsia="ru-RU"/>
        </w:rPr>
        <w:t xml:space="preserve">Степнянского сельского </w:t>
      </w:r>
      <w:r>
        <w:rPr>
          <w:rFonts w:eastAsia="Times New Roman"/>
          <w:b/>
          <w:kern w:val="2"/>
          <w:lang w:eastAsia="ru-RU"/>
        </w:rPr>
        <w:t>поселения</w:t>
      </w:r>
      <w:r w:rsidRPr="007941EF">
        <w:rPr>
          <w:rFonts w:eastAsia="Times New Roman"/>
          <w:b/>
          <w:kern w:val="2"/>
          <w:lang w:eastAsia="ru-RU"/>
        </w:rPr>
        <w:t xml:space="preserve"> Лискинского муниципального района Воронежской области, подведомственных администрации</w:t>
      </w:r>
      <w:r>
        <w:rPr>
          <w:rFonts w:eastAsia="Times New Roman"/>
          <w:b/>
          <w:kern w:val="2"/>
          <w:lang w:eastAsia="ru-RU"/>
        </w:rPr>
        <w:t xml:space="preserve"> </w:t>
      </w:r>
      <w:r w:rsidR="004853E7">
        <w:rPr>
          <w:rFonts w:eastAsia="Times New Roman"/>
          <w:b/>
          <w:kern w:val="2"/>
          <w:lang w:eastAsia="ru-RU"/>
        </w:rPr>
        <w:t xml:space="preserve">Степнянского сельского </w:t>
      </w:r>
      <w:r>
        <w:rPr>
          <w:rFonts w:eastAsia="Times New Roman"/>
          <w:b/>
          <w:kern w:val="2"/>
          <w:lang w:eastAsia="ru-RU"/>
        </w:rPr>
        <w:t xml:space="preserve">поселения </w:t>
      </w:r>
      <w:r w:rsidRPr="007941EF">
        <w:rPr>
          <w:rFonts w:eastAsia="Times New Roman"/>
          <w:b/>
          <w:kern w:val="2"/>
          <w:lang w:eastAsia="ru-RU"/>
        </w:rPr>
        <w:t>Ли</w:t>
      </w:r>
      <w:r w:rsidR="004853E7">
        <w:rPr>
          <w:rFonts w:eastAsia="Times New Roman"/>
          <w:b/>
          <w:kern w:val="2"/>
          <w:lang w:eastAsia="ru-RU"/>
        </w:rPr>
        <w:t>скинского муниципального района</w:t>
      </w:r>
      <w:r w:rsidRPr="007941EF">
        <w:rPr>
          <w:rFonts w:eastAsia="Times New Roman"/>
          <w:b/>
          <w:kern w:val="2"/>
          <w:lang w:eastAsia="ru-RU"/>
        </w:rPr>
        <w:t xml:space="preserve"> Воронежской области, и урегулированию конфликта интересов</w:t>
      </w:r>
    </w:p>
    <w:p w:rsidR="007941EF" w:rsidRPr="007941EF" w:rsidRDefault="007941EF" w:rsidP="007941EF">
      <w:pPr>
        <w:autoSpaceDE w:val="0"/>
        <w:ind w:firstLine="709"/>
        <w:jc w:val="center"/>
        <w:rPr>
          <w:rFonts w:eastAsia="Lucida Sans Unicode"/>
          <w:kern w:val="2"/>
          <w:lang w:eastAsia="zh-CN"/>
        </w:rPr>
      </w:pP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4853E7">
        <w:rPr>
          <w:rFonts w:eastAsia="Times New Roman"/>
          <w:kern w:val="2"/>
          <w:lang w:eastAsia="ru-RU"/>
        </w:rPr>
        <w:t xml:space="preserve">Степнянского сельского </w:t>
      </w:r>
      <w:r>
        <w:rPr>
          <w:rFonts w:eastAsia="Times New Roman"/>
          <w:kern w:val="2"/>
          <w:lang w:eastAsia="ru-RU"/>
        </w:rPr>
        <w:t xml:space="preserve">поселения </w:t>
      </w:r>
      <w:r w:rsidRPr="007941EF">
        <w:rPr>
          <w:rFonts w:eastAsia="Times New Roman"/>
          <w:kern w:val="2"/>
          <w:lang w:eastAsia="ru-RU"/>
        </w:rPr>
        <w:t>Лискинского муниципального района Воронежской области, подведомственных администрации</w:t>
      </w:r>
      <w:r>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Воронежской области, и урегулированию конфликта интересов (далее - комиссия).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Лискинского</w:t>
      </w:r>
      <w:r>
        <w:rPr>
          <w:rFonts w:eastAsia="Times New Roman"/>
          <w:kern w:val="2"/>
          <w:lang w:eastAsia="ru-RU"/>
        </w:rPr>
        <w:t xml:space="preserve"> муниципального района </w:t>
      </w:r>
      <w:r w:rsidRPr="007941EF">
        <w:rPr>
          <w:rFonts w:eastAsia="Times New Roman"/>
          <w:kern w:val="2"/>
          <w:lang w:eastAsia="ru-RU"/>
        </w:rPr>
        <w:t>Воронежской области, администрации</w:t>
      </w:r>
      <w:r>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w:t>
      </w:r>
      <w:r>
        <w:rPr>
          <w:rFonts w:eastAsia="Times New Roman"/>
          <w:kern w:val="2"/>
          <w:lang w:eastAsia="ru-RU"/>
        </w:rPr>
        <w:t xml:space="preserve"> муниципального района </w:t>
      </w:r>
      <w:r w:rsidRPr="007941EF">
        <w:rPr>
          <w:rFonts w:eastAsia="Times New Roman"/>
          <w:kern w:val="2"/>
          <w:lang w:eastAsia="ru-RU"/>
        </w:rPr>
        <w:t>Воронежской области</w:t>
      </w:r>
      <w:r>
        <w:rPr>
          <w:rFonts w:eastAsia="Times New Roman"/>
          <w:kern w:val="2"/>
          <w:lang w:eastAsia="ru-RU"/>
        </w:rPr>
        <w:t>,</w:t>
      </w:r>
      <w:r w:rsidRPr="007941EF">
        <w:rPr>
          <w:rFonts w:eastAsia="Times New Roman"/>
          <w:kern w:val="2"/>
          <w:lang w:eastAsia="ru-RU"/>
        </w:rPr>
        <w:t xml:space="preserve"> и настоящим Положением.</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w:t>
      </w:r>
      <w:r>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Воронежской области, подведомственных администрации</w:t>
      </w:r>
      <w:r>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Воронежской области, (далее - учреждения).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4. Состав комиссии утверждается распоряжением администрации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Воронежской области.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lastRenderedPageBreak/>
        <w:t>В состав комиссии входят председатель комиссии, заместитель председателя комиссии, назначаемые главой</w:t>
      </w:r>
      <w:r>
        <w:rPr>
          <w:rFonts w:eastAsia="Times New Roman"/>
          <w:kern w:val="2"/>
          <w:lang w:eastAsia="ru-RU"/>
        </w:rPr>
        <w:t xml:space="preserve"> администрации</w:t>
      </w:r>
      <w:r w:rsidRPr="007941EF">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Воронежской области, (далее </w:t>
      </w:r>
      <w:r>
        <w:rPr>
          <w:rFonts w:eastAsia="Times New Roman"/>
          <w:kern w:val="2"/>
          <w:lang w:eastAsia="ru-RU"/>
        </w:rPr>
        <w:t>–</w:t>
      </w:r>
      <w:r w:rsidRPr="007941EF">
        <w:rPr>
          <w:rFonts w:eastAsia="Times New Roman"/>
          <w:kern w:val="2"/>
          <w:lang w:eastAsia="ru-RU"/>
        </w:rPr>
        <w:t xml:space="preserve"> </w:t>
      </w:r>
      <w:r>
        <w:rPr>
          <w:rFonts w:eastAsia="Times New Roman"/>
          <w:kern w:val="2"/>
          <w:lang w:eastAsia="ru-RU"/>
        </w:rPr>
        <w:t>глава администрации</w:t>
      </w:r>
      <w:r w:rsidRPr="007941EF">
        <w:rPr>
          <w:rFonts w:eastAsia="Times New Roman"/>
          <w:kern w:val="2"/>
          <w:lang w:eastAsia="ru-RU"/>
        </w:rPr>
        <w:t>) из числа членов комиссии, замещающих должности муниципальной службы Воронежской области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6. В заседаниях комиссии с правом совещательного голоса участвуют:</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9. Основаниями для проведения заседания комиссии являются: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9.1.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41EF" w:rsidRPr="007941EF" w:rsidRDefault="007941EF" w:rsidP="007941EF">
      <w:pPr>
        <w:autoSpaceDE w:val="0"/>
        <w:ind w:firstLine="709"/>
        <w:jc w:val="both"/>
        <w:rPr>
          <w:rFonts w:eastAsia="Times New Roman"/>
          <w:kern w:val="2"/>
          <w:lang w:eastAsia="ru-RU"/>
        </w:rPr>
      </w:pPr>
      <w:r w:rsidRPr="007941EF">
        <w:rPr>
          <w:rFonts w:eastAsia="Times New Roman"/>
          <w:kern w:val="2"/>
          <w:lang w:eastAsia="ru-RU"/>
        </w:rPr>
        <w:t>9.2.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9.3. Уведомление руководителя учреждения о возникновении независящих от него обстоятельств, препятствующих соблюдению требований </w:t>
      </w:r>
      <w:r w:rsidRPr="007941EF">
        <w:rPr>
          <w:rFonts w:eastAsia="Times New Roman"/>
          <w:kern w:val="2"/>
          <w:lang w:eastAsia="ru-RU"/>
        </w:rPr>
        <w:lastRenderedPageBreak/>
        <w:t>к служебному поведению и (или) требований об урегулировании конфликта интересов;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9.4. Представление главы</w:t>
      </w:r>
      <w:r>
        <w:rPr>
          <w:rFonts w:eastAsia="Times New Roman"/>
          <w:kern w:val="2"/>
          <w:lang w:eastAsia="ru-RU"/>
        </w:rPr>
        <w:t xml:space="preserve"> администрации</w:t>
      </w:r>
      <w:r w:rsidRPr="007941EF">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 xml:space="preserve">поселения  </w:t>
      </w:r>
      <w:r w:rsidRPr="007941EF">
        <w:rPr>
          <w:rFonts w:eastAsia="Times New Roman"/>
          <w:kern w:val="2"/>
          <w:lang w:eastAsia="ru-RU"/>
        </w:rPr>
        <w:t xml:space="preserve"> Лискинского муниципального района или любого члена комиссии, касающееся обеспечения соблюдения руководителем учреждения требований об урегулировании конфликта интересов;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10. Уведомления, указанные в подпунктах 9.2. – 9.3. пункта 9 настоящего Положения, рассматриваются комиссией, которая осуществляет подготовку мотивированного заключения по результатам рассмотрения уведомлений.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11. При подготовке мотивированных заключений по результатам рассмотрения уведомлений, указанных в подпунктах 9.2. – 9.3. пункта 9 настоящего Положения, должностные лица администрации имеют право проводить собеседование с руководителем учреждения, представившим уведомление, получать от него письменные пояснения, а </w:t>
      </w:r>
      <w:r>
        <w:rPr>
          <w:rFonts w:eastAsia="Times New Roman"/>
          <w:kern w:val="2"/>
          <w:lang w:eastAsia="ru-RU"/>
        </w:rPr>
        <w:t>глава администрации</w:t>
      </w:r>
      <w:r w:rsidRPr="007941EF">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организационно-правовой отдел администрации МО;</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w:t>
      </w:r>
      <w:r w:rsidRPr="007941EF">
        <w:rPr>
          <w:rFonts w:eastAsia="Times New Roman"/>
          <w:kern w:val="2"/>
          <w:lang w:eastAsia="ru-RU"/>
        </w:rPr>
        <w:lastRenderedPageBreak/>
        <w:t>(об отказе в рассмотрении) в ходе заседания комиссии дополнительных материалов.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14. Заседание комиссии по рассмотрению заявления, указанного в подпункте 9.1.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а) если в заявлении не содержится указание о намерении руководителя учреждения лично присутствовать на заседании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18. По итогам рассмотрения вопроса, указанного в подпункте 9.1. пункта 9 настоящего Положения, комиссия принимает одно из следующих решений: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Pr>
          <w:rFonts w:eastAsia="Times New Roman"/>
          <w:kern w:val="2"/>
          <w:lang w:eastAsia="ru-RU"/>
        </w:rPr>
        <w:t xml:space="preserve"> администрации</w:t>
      </w:r>
      <w:r w:rsidRPr="007941EF">
        <w:rPr>
          <w:rFonts w:eastAsia="Times New Roman"/>
          <w:kern w:val="2"/>
          <w:lang w:eastAsia="ru-RU"/>
        </w:rPr>
        <w:t xml:space="preserve">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применить к руководителю учреждения конкретную меру ответственности.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19. По итогам рассмотрения вопроса, предусмотренного подпунктом 9.4. пункта 9 настоящего Положения, комиссия принимает соответствующее решение.</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lastRenderedPageBreak/>
        <w:t>20. По итогам рассмотрения вопроса, указанного в подпункте 9.2. пункта 9 настоящего Положения, комиссия принимает одно из следующих решений: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а) признать, что при исполнении руководителем учреждения должностных обязанностей конфликт интересов отсутствует;</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7941EF" w:rsidRPr="007941EF" w:rsidRDefault="007941EF" w:rsidP="007941EF">
      <w:pPr>
        <w:autoSpaceDE w:val="0"/>
        <w:ind w:firstLine="709"/>
        <w:jc w:val="both"/>
        <w:rPr>
          <w:rFonts w:eastAsia="Times New Roman"/>
          <w:kern w:val="2"/>
          <w:lang w:eastAsia="ru-RU"/>
        </w:rPr>
      </w:pPr>
      <w:r w:rsidRPr="007941EF">
        <w:rPr>
          <w:rFonts w:eastAsia="Times New Roman"/>
          <w:kern w:val="2"/>
          <w:lang w:eastAsia="ru-RU"/>
        </w:rPr>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7941EF" w:rsidRPr="007941EF" w:rsidRDefault="007941EF" w:rsidP="007941EF">
      <w:pPr>
        <w:autoSpaceDE w:val="0"/>
        <w:ind w:firstLine="709"/>
        <w:jc w:val="both"/>
        <w:rPr>
          <w:rFonts w:eastAsia="Times New Roman"/>
          <w:kern w:val="2"/>
          <w:lang w:eastAsia="ru-RU"/>
        </w:rPr>
      </w:pPr>
      <w:r w:rsidRPr="007941EF">
        <w:rPr>
          <w:rFonts w:eastAsia="Times New Roman"/>
          <w:kern w:val="2"/>
          <w:lang w:eastAsia="ru-RU"/>
        </w:rPr>
        <w:t>21. Уведомление, указанное в подпункте 9.3. пункта 9 настоящего Положения, как правило рассматривается на очередном (плановом) заседании комиссии.</w:t>
      </w:r>
    </w:p>
    <w:p w:rsidR="007941EF" w:rsidRPr="007941EF" w:rsidRDefault="007941EF" w:rsidP="007941EF">
      <w:pPr>
        <w:widowControl w:val="0"/>
        <w:autoSpaceDE w:val="0"/>
        <w:autoSpaceDN w:val="0"/>
        <w:ind w:firstLine="540"/>
        <w:jc w:val="both"/>
        <w:rPr>
          <w:rFonts w:eastAsiaTheme="minorEastAsia"/>
          <w:lang w:eastAsia="ru-RU"/>
        </w:rPr>
      </w:pPr>
      <w:r w:rsidRPr="007941EF">
        <w:rPr>
          <w:rFonts w:eastAsiaTheme="minorEastAsia" w:cs="Arial"/>
          <w:kern w:val="2"/>
          <w:lang w:eastAsia="ru-RU"/>
        </w:rPr>
        <w:t xml:space="preserve">22. </w:t>
      </w:r>
      <w:r w:rsidRPr="007941EF">
        <w:rPr>
          <w:rFonts w:eastAsiaTheme="minorEastAsia"/>
          <w:lang w:eastAsia="ru-RU"/>
        </w:rPr>
        <w:t xml:space="preserve">По итогам рассмотрения уведомления, указанного в </w:t>
      </w:r>
      <w:hyperlink w:anchor="P111" w:tooltip="е) уведомление гражданского служащего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sidRPr="007941EF">
          <w:rPr>
            <w:rFonts w:eastAsiaTheme="minorEastAsia"/>
            <w:color w:val="000000" w:themeColor="text1"/>
            <w:lang w:eastAsia="ru-RU"/>
          </w:rPr>
          <w:t xml:space="preserve">подпункте 9.3. пункта </w:t>
        </w:r>
      </w:hyperlink>
      <w:r w:rsidRPr="007941EF">
        <w:rPr>
          <w:rFonts w:eastAsiaTheme="minorEastAsia"/>
          <w:color w:val="000000" w:themeColor="text1"/>
          <w:lang w:eastAsia="ru-RU"/>
        </w:rPr>
        <w:t xml:space="preserve">9 </w:t>
      </w:r>
      <w:r w:rsidRPr="007941EF">
        <w:rPr>
          <w:rFonts w:eastAsiaTheme="minorEastAsia"/>
          <w:lang w:eastAsia="ru-RU"/>
        </w:rPr>
        <w:t xml:space="preserve"> настоящего Положения, комиссия принимает одно из следующих решений:</w:t>
      </w:r>
    </w:p>
    <w:p w:rsidR="007941EF" w:rsidRPr="007941EF" w:rsidRDefault="007941EF" w:rsidP="007941EF">
      <w:pPr>
        <w:widowControl w:val="0"/>
        <w:autoSpaceDE w:val="0"/>
        <w:autoSpaceDN w:val="0"/>
        <w:ind w:firstLine="540"/>
        <w:jc w:val="both"/>
        <w:rPr>
          <w:rFonts w:eastAsiaTheme="minorEastAsia"/>
          <w:lang w:eastAsia="ru-RU"/>
        </w:rPr>
      </w:pPr>
      <w:r w:rsidRPr="007941EF">
        <w:rPr>
          <w:rFonts w:eastAsiaTheme="minorEastAsia"/>
          <w:lang w:eastAsia="ru-RU"/>
        </w:rPr>
        <w:t>а) признать наличие причинно-следственной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941EF" w:rsidRPr="007941EF" w:rsidRDefault="007941EF" w:rsidP="007941EF">
      <w:pPr>
        <w:widowControl w:val="0"/>
        <w:autoSpaceDE w:val="0"/>
        <w:autoSpaceDN w:val="0"/>
        <w:ind w:firstLine="540"/>
        <w:jc w:val="both"/>
        <w:rPr>
          <w:rFonts w:eastAsiaTheme="minorEastAsia"/>
          <w:lang w:eastAsia="ru-RU"/>
        </w:rPr>
      </w:pPr>
      <w:r w:rsidRPr="007941EF">
        <w:rPr>
          <w:rFonts w:eastAsiaTheme="minorEastAsia"/>
          <w:lang w:eastAsia="ru-RU"/>
        </w:rPr>
        <w:t>б) признать отсутствие причинно-следственной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23. Члены комиссии и лица, участвовавшие в ее заседании, не вправе разглашать сведения, ставшие им известными в ходе работы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 24. По итогам рассмотрения вопросов, указанных в подпунктах 9.1., 9.2., 9.3. пункта 9 настоящего Положения, и при наличии к тому оснований комиссия может принять иное решение, чем это предусмотрено пунктами 18 и 20 настоящего Положения. Основания и мотивы принятия такого решения должны быть отражены в протоколе заседания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25. Для исполнения решений комиссии могут быть подготовлены проекты правовых актов администрации, решений или поручений руководителя, которые в установленном порядке представляются на рассмотрение руководителю.</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26.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27. Решения комиссии оформляются протоколами, которые подписывают члены комиссии, принимавшие участие в ее заседании. Решения </w:t>
      </w:r>
      <w:r w:rsidRPr="007941EF">
        <w:rPr>
          <w:rFonts w:eastAsia="Times New Roman"/>
          <w:kern w:val="2"/>
          <w:lang w:eastAsia="ru-RU"/>
        </w:rPr>
        <w:lastRenderedPageBreak/>
        <w:t xml:space="preserve">комиссии для главы </w:t>
      </w:r>
      <w:r>
        <w:rPr>
          <w:rFonts w:eastAsia="Times New Roman"/>
          <w:kern w:val="2"/>
          <w:lang w:eastAsia="ru-RU"/>
        </w:rPr>
        <w:t xml:space="preserve">администрации </w:t>
      </w:r>
      <w:r w:rsidR="004853E7">
        <w:rPr>
          <w:rFonts w:eastAsia="Times New Roman"/>
          <w:kern w:val="2"/>
          <w:lang w:eastAsia="ru-RU"/>
        </w:rPr>
        <w:t xml:space="preserve">Степнянского сельского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носят рекомендательный характер.</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28. В протоколе заседания комиссии указываются: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1) дата заседания комиссии, фамилии, имена, отчества членов комиссии и других лиц, присутствующих на заседании;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3) предъявляемые к руководителю учреждения претензии, материалы, на которых они основываются;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4) содержание пояснений руководителя учреждения и других лиц по существу предъявляемых претензий;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5) фамилии, имена, отчества выступивших на заседании лиц и краткое изложение их выступлений;</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6) источник информации, содержащей основания для проведения заседания комиссии, дата поступления информации в администрацию;</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7) другие сведения;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8) результаты голосования;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9) решение и обоснование его принятия.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29.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30.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 xml:space="preserve">31. </w:t>
      </w:r>
      <w:r>
        <w:rPr>
          <w:rFonts w:eastAsia="Times New Roman"/>
          <w:kern w:val="2"/>
          <w:lang w:eastAsia="ru-RU"/>
        </w:rPr>
        <w:t>Глава администрации</w:t>
      </w:r>
      <w:r w:rsidRPr="007941EF">
        <w:rPr>
          <w:rFonts w:eastAsia="Times New Roman"/>
          <w:kern w:val="2"/>
          <w:lang w:eastAsia="ru-RU"/>
        </w:rPr>
        <w:t xml:space="preserve"> </w:t>
      </w:r>
      <w:r w:rsidR="004853E7">
        <w:rPr>
          <w:rFonts w:eastAsia="Times New Roman"/>
          <w:kern w:val="2"/>
          <w:lang w:eastAsia="ru-RU"/>
        </w:rPr>
        <w:t>Степнянского сельского</w:t>
      </w:r>
      <w:r w:rsidR="001E3FA8">
        <w:rPr>
          <w:rFonts w:eastAsia="Times New Roman"/>
          <w:kern w:val="2"/>
          <w:lang w:eastAsia="ru-RU"/>
        </w:rPr>
        <w:t xml:space="preserve">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w:t>
      </w:r>
      <w:r>
        <w:rPr>
          <w:rFonts w:eastAsia="Times New Roman"/>
          <w:kern w:val="2"/>
          <w:lang w:eastAsia="ru-RU"/>
        </w:rPr>
        <w:t xml:space="preserve">администрации </w:t>
      </w:r>
      <w:r w:rsidR="004853E7">
        <w:rPr>
          <w:rFonts w:eastAsia="Times New Roman"/>
          <w:kern w:val="2"/>
          <w:lang w:eastAsia="ru-RU"/>
        </w:rPr>
        <w:t>Степнянского сельского</w:t>
      </w:r>
      <w:r w:rsidR="001E3FA8">
        <w:rPr>
          <w:rFonts w:eastAsia="Times New Roman"/>
          <w:kern w:val="2"/>
          <w:lang w:eastAsia="ru-RU"/>
        </w:rPr>
        <w:t xml:space="preserve">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оглашается на ближайшем заседании комиссии и принимается к сведению без обсуждения.</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32.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w:t>
      </w:r>
      <w:r>
        <w:rPr>
          <w:rFonts w:eastAsia="Times New Roman"/>
          <w:kern w:val="2"/>
          <w:lang w:eastAsia="ru-RU"/>
        </w:rPr>
        <w:t xml:space="preserve"> администрации</w:t>
      </w:r>
      <w:r w:rsidRPr="007941EF">
        <w:rPr>
          <w:rFonts w:eastAsia="Times New Roman"/>
          <w:kern w:val="2"/>
          <w:lang w:eastAsia="ru-RU"/>
        </w:rPr>
        <w:t xml:space="preserve"> </w:t>
      </w:r>
      <w:r w:rsidR="004853E7">
        <w:rPr>
          <w:rFonts w:eastAsia="Times New Roman"/>
          <w:kern w:val="2"/>
          <w:lang w:eastAsia="ru-RU"/>
        </w:rPr>
        <w:t>Степнянского сельского</w:t>
      </w:r>
      <w:r w:rsidR="001E3FA8">
        <w:rPr>
          <w:rFonts w:eastAsia="Times New Roman"/>
          <w:kern w:val="2"/>
          <w:lang w:eastAsia="ru-RU"/>
        </w:rPr>
        <w:t xml:space="preserve"> </w:t>
      </w:r>
      <w:r>
        <w:rPr>
          <w:rFonts w:eastAsia="Times New Roman"/>
          <w:kern w:val="2"/>
          <w:lang w:eastAsia="ru-RU"/>
        </w:rPr>
        <w:t>поселения</w:t>
      </w:r>
      <w:r w:rsidRPr="007941EF">
        <w:rPr>
          <w:rFonts w:eastAsia="Times New Roman"/>
          <w:kern w:val="2"/>
          <w:lang w:eastAsia="ru-RU"/>
        </w:rPr>
        <w:t xml:space="preserve"> Лискинского муниципального района для решения вопроса о </w:t>
      </w:r>
      <w:r w:rsidRPr="007941EF">
        <w:rPr>
          <w:rFonts w:eastAsia="Times New Roman"/>
          <w:kern w:val="2"/>
          <w:lang w:eastAsia="ru-RU"/>
        </w:rPr>
        <w:lastRenderedPageBreak/>
        <w:t>применении к руководителю учреждения мер ответственности, предусмотренных нормативными правовыми актами Российской Федерации.</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33.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7941EF" w:rsidRPr="007941EF" w:rsidRDefault="007941EF" w:rsidP="007941EF">
      <w:pPr>
        <w:autoSpaceDE w:val="0"/>
        <w:ind w:firstLine="709"/>
        <w:jc w:val="both"/>
        <w:rPr>
          <w:rFonts w:eastAsia="Lucida Sans Unicode"/>
          <w:kern w:val="2"/>
          <w:lang w:eastAsia="zh-CN"/>
        </w:rPr>
      </w:pPr>
      <w:r w:rsidRPr="007941EF">
        <w:rPr>
          <w:rFonts w:eastAsia="Times New Roman"/>
          <w:kern w:val="2"/>
          <w:lang w:eastAsia="ru-RU"/>
        </w:rPr>
        <w:t>34.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7941EF" w:rsidRPr="007941EF" w:rsidRDefault="007941EF" w:rsidP="007941EF">
      <w:pPr>
        <w:autoSpaceDE w:val="0"/>
        <w:ind w:firstLine="709"/>
        <w:jc w:val="both"/>
        <w:rPr>
          <w:rFonts w:eastAsia="Times New Roman"/>
          <w:kern w:val="2"/>
          <w:lang w:eastAsia="ru-RU"/>
        </w:rPr>
      </w:pPr>
      <w:r w:rsidRPr="007941EF">
        <w:rPr>
          <w:rFonts w:eastAsia="Times New Roman"/>
          <w:kern w:val="2"/>
          <w:lang w:eastAsia="ru-RU"/>
        </w:rPr>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7941EF" w:rsidRPr="007941EF" w:rsidRDefault="007941EF" w:rsidP="007941EF">
      <w:pPr>
        <w:autoSpaceDE w:val="0"/>
        <w:jc w:val="both"/>
        <w:rPr>
          <w:rFonts w:eastAsia="Times New Roman"/>
          <w:kern w:val="2"/>
          <w:lang w:eastAsia="ru-RU"/>
        </w:rPr>
      </w:pPr>
    </w:p>
    <w:p w:rsidR="007941EF" w:rsidRPr="007941EF" w:rsidRDefault="007941EF" w:rsidP="007941EF">
      <w:pPr>
        <w:autoSpaceDE w:val="0"/>
        <w:jc w:val="both"/>
        <w:rPr>
          <w:rFonts w:eastAsia="Times New Roman"/>
          <w:kern w:val="2"/>
          <w:lang w:eastAsia="ru-RU"/>
        </w:rPr>
      </w:pPr>
    </w:p>
    <w:p w:rsidR="007941EF" w:rsidRPr="007941EF" w:rsidRDefault="007941EF" w:rsidP="007941EF">
      <w:pPr>
        <w:autoSpaceDE w:val="0"/>
        <w:jc w:val="both"/>
        <w:rPr>
          <w:rFonts w:eastAsia="Times New Roman"/>
          <w:kern w:val="2"/>
          <w:lang w:eastAsia="ru-RU"/>
        </w:rPr>
      </w:pPr>
    </w:p>
    <w:p w:rsidR="007941EF" w:rsidRDefault="007941EF" w:rsidP="00923B18">
      <w:pPr>
        <w:pStyle w:val="ConsPlusTitle"/>
        <w:jc w:val="center"/>
        <w:rPr>
          <w:rFonts w:ascii="Times New Roman" w:hAnsi="Times New Roman" w:cs="Times New Roman"/>
          <w:sz w:val="28"/>
          <w:szCs w:val="28"/>
        </w:rPr>
      </w:pPr>
    </w:p>
    <w:sectPr w:rsidR="007941EF" w:rsidSect="00495965">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A3" w:rsidRDefault="007A40A3" w:rsidP="00495965">
      <w:r>
        <w:separator/>
      </w:r>
    </w:p>
  </w:endnote>
  <w:endnote w:type="continuationSeparator" w:id="0">
    <w:p w:rsidR="007A40A3" w:rsidRDefault="007A40A3" w:rsidP="0049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A3" w:rsidRDefault="007A40A3" w:rsidP="00495965">
      <w:r>
        <w:separator/>
      </w:r>
    </w:p>
  </w:footnote>
  <w:footnote w:type="continuationSeparator" w:id="0">
    <w:p w:rsidR="007A40A3" w:rsidRDefault="007A40A3" w:rsidP="00495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18"/>
    <w:rsid w:val="000213A2"/>
    <w:rsid w:val="000377CE"/>
    <w:rsid w:val="00063A4A"/>
    <w:rsid w:val="00064ED1"/>
    <w:rsid w:val="000D1833"/>
    <w:rsid w:val="0010193F"/>
    <w:rsid w:val="001E3FA8"/>
    <w:rsid w:val="00210CA3"/>
    <w:rsid w:val="002225E8"/>
    <w:rsid w:val="002D296B"/>
    <w:rsid w:val="002F43FA"/>
    <w:rsid w:val="003046F2"/>
    <w:rsid w:val="003477B0"/>
    <w:rsid w:val="00363092"/>
    <w:rsid w:val="003C1593"/>
    <w:rsid w:val="003E57AA"/>
    <w:rsid w:val="00484AF1"/>
    <w:rsid w:val="004853E7"/>
    <w:rsid w:val="00495965"/>
    <w:rsid w:val="004B0052"/>
    <w:rsid w:val="005B1DAE"/>
    <w:rsid w:val="005E6048"/>
    <w:rsid w:val="006F3EDF"/>
    <w:rsid w:val="007941EF"/>
    <w:rsid w:val="007A40A3"/>
    <w:rsid w:val="00852CD6"/>
    <w:rsid w:val="00917D49"/>
    <w:rsid w:val="00923B18"/>
    <w:rsid w:val="00951B1F"/>
    <w:rsid w:val="009D0657"/>
    <w:rsid w:val="009F4645"/>
    <w:rsid w:val="00A162BA"/>
    <w:rsid w:val="00A30455"/>
    <w:rsid w:val="00A922E1"/>
    <w:rsid w:val="00B608EC"/>
    <w:rsid w:val="00C35401"/>
    <w:rsid w:val="00C363E1"/>
    <w:rsid w:val="00C42BF6"/>
    <w:rsid w:val="00C670D6"/>
    <w:rsid w:val="00CA38B2"/>
    <w:rsid w:val="00CB6933"/>
    <w:rsid w:val="00CC0186"/>
    <w:rsid w:val="00DE73D5"/>
    <w:rsid w:val="00EC0652"/>
    <w:rsid w:val="00EC3E39"/>
    <w:rsid w:val="00EE09B0"/>
    <w:rsid w:val="00EE2AF5"/>
    <w:rsid w:val="00F130AB"/>
    <w:rsid w:val="00F31566"/>
    <w:rsid w:val="00FC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DBA7"/>
  <w15:chartTrackingRefBased/>
  <w15:docId w15:val="{5ED46FE2-3ED0-428D-BDFE-22F2D0FA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B18"/>
    <w:pPr>
      <w:spacing w:after="0" w:line="240" w:lineRule="auto"/>
    </w:pPr>
    <w:rPr>
      <w:rFonts w:ascii="Times New Roman" w:eastAsia="Calibri" w:hAnsi="Times New Roman" w:cs="Times New Roman"/>
      <w:sz w:val="28"/>
      <w:szCs w:val="28"/>
    </w:rPr>
  </w:style>
  <w:style w:type="paragraph" w:styleId="1">
    <w:name w:val="heading 1"/>
    <w:basedOn w:val="a"/>
    <w:next w:val="a"/>
    <w:link w:val="10"/>
    <w:uiPriority w:val="9"/>
    <w:qFormat/>
    <w:rsid w:val="004853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
    <w:next w:val="a"/>
    <w:link w:val="20"/>
    <w:qFormat/>
    <w:rsid w:val="00EC3E39"/>
    <w:pPr>
      <w:keepNext/>
      <w:suppressAutoHyphens/>
      <w:spacing w:before="240" w:after="60"/>
      <w:outlineLvl w:val="1"/>
    </w:pPr>
    <w:rPr>
      <w:rFonts w:ascii="Cambria" w:eastAsia="Times New Roman" w:hAnsi="Cambria"/>
      <w:b/>
      <w:bCs/>
      <w:i/>
      <w:iCs/>
      <w:lang w:val="x-none" w:eastAsia="x-none"/>
    </w:rPr>
  </w:style>
  <w:style w:type="paragraph" w:styleId="3">
    <w:name w:val="heading 3"/>
    <w:basedOn w:val="a"/>
    <w:next w:val="a"/>
    <w:link w:val="30"/>
    <w:uiPriority w:val="9"/>
    <w:semiHidden/>
    <w:unhideWhenUsed/>
    <w:qFormat/>
    <w:rsid w:val="005E60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B18"/>
    <w:pPr>
      <w:tabs>
        <w:tab w:val="center" w:pos="4677"/>
        <w:tab w:val="right" w:pos="9355"/>
      </w:tabs>
    </w:pPr>
    <w:rPr>
      <w:lang w:val="x-none"/>
    </w:rPr>
  </w:style>
  <w:style w:type="character" w:customStyle="1" w:styleId="a4">
    <w:name w:val="Верхний колонтитул Знак"/>
    <w:basedOn w:val="a0"/>
    <w:link w:val="a3"/>
    <w:uiPriority w:val="99"/>
    <w:rsid w:val="00923B18"/>
    <w:rPr>
      <w:rFonts w:ascii="Times New Roman" w:eastAsia="Calibri" w:hAnsi="Times New Roman" w:cs="Times New Roman"/>
      <w:sz w:val="28"/>
      <w:szCs w:val="28"/>
      <w:lang w:val="x-none"/>
    </w:rPr>
  </w:style>
  <w:style w:type="paragraph" w:customStyle="1" w:styleId="ConsPlusNormal">
    <w:name w:val="ConsPlusNormal"/>
    <w:rsid w:val="00923B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23B18"/>
    <w:pPr>
      <w:widowControl w:val="0"/>
      <w:autoSpaceDE w:val="0"/>
      <w:autoSpaceDN w:val="0"/>
      <w:spacing w:after="0" w:line="240" w:lineRule="auto"/>
    </w:pPr>
    <w:rPr>
      <w:rFonts w:ascii="Arial" w:eastAsiaTheme="minorEastAsia" w:hAnsi="Arial" w:cs="Arial"/>
      <w:b/>
      <w:sz w:val="20"/>
      <w:lang w:eastAsia="ru-RU"/>
    </w:rPr>
  </w:style>
  <w:style w:type="paragraph" w:styleId="a5">
    <w:name w:val="Balloon Text"/>
    <w:basedOn w:val="a"/>
    <w:link w:val="a6"/>
    <w:uiPriority w:val="99"/>
    <w:semiHidden/>
    <w:unhideWhenUsed/>
    <w:rsid w:val="00064ED1"/>
    <w:rPr>
      <w:rFonts w:ascii="Segoe UI" w:hAnsi="Segoe UI" w:cs="Segoe UI"/>
      <w:sz w:val="18"/>
      <w:szCs w:val="18"/>
    </w:rPr>
  </w:style>
  <w:style w:type="character" w:customStyle="1" w:styleId="a6">
    <w:name w:val="Текст выноски Знак"/>
    <w:basedOn w:val="a0"/>
    <w:link w:val="a5"/>
    <w:uiPriority w:val="99"/>
    <w:semiHidden/>
    <w:rsid w:val="00064ED1"/>
    <w:rPr>
      <w:rFonts w:ascii="Segoe UI" w:eastAsia="Calibri" w:hAnsi="Segoe UI" w:cs="Segoe UI"/>
      <w:sz w:val="18"/>
      <w:szCs w:val="18"/>
    </w:rPr>
  </w:style>
  <w:style w:type="paragraph" w:customStyle="1" w:styleId="a7">
    <w:name w:val="Содержимое таблицы"/>
    <w:basedOn w:val="a"/>
    <w:rsid w:val="00063A4A"/>
    <w:pPr>
      <w:widowControl w:val="0"/>
      <w:suppressLineNumbers/>
      <w:suppressAutoHyphens/>
    </w:pPr>
    <w:rPr>
      <w:rFonts w:eastAsia="Arial Unicode MS"/>
      <w:kern w:val="1"/>
      <w:szCs w:val="24"/>
    </w:rPr>
  </w:style>
  <w:style w:type="character" w:customStyle="1" w:styleId="20">
    <w:name w:val="Заголовок 2 Знак"/>
    <w:aliases w:val="!Разделы документа Знак"/>
    <w:basedOn w:val="a0"/>
    <w:link w:val="2"/>
    <w:rsid w:val="00EC3E39"/>
    <w:rPr>
      <w:rFonts w:ascii="Cambria" w:eastAsia="Times New Roman" w:hAnsi="Cambria" w:cs="Times New Roman"/>
      <w:b/>
      <w:bCs/>
      <w:i/>
      <w:iCs/>
      <w:sz w:val="28"/>
      <w:szCs w:val="28"/>
      <w:lang w:val="x-none" w:eastAsia="x-none"/>
    </w:rPr>
  </w:style>
  <w:style w:type="paragraph" w:styleId="a8">
    <w:name w:val="No Spacing"/>
    <w:uiPriority w:val="1"/>
    <w:qFormat/>
    <w:rsid w:val="00EC3E39"/>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lang w:eastAsia="ru-RU"/>
    </w:rPr>
  </w:style>
  <w:style w:type="paragraph" w:styleId="a9">
    <w:name w:val="footer"/>
    <w:basedOn w:val="a"/>
    <w:link w:val="aa"/>
    <w:uiPriority w:val="99"/>
    <w:unhideWhenUsed/>
    <w:rsid w:val="00495965"/>
    <w:pPr>
      <w:tabs>
        <w:tab w:val="center" w:pos="4677"/>
        <w:tab w:val="right" w:pos="9355"/>
      </w:tabs>
    </w:pPr>
  </w:style>
  <w:style w:type="character" w:customStyle="1" w:styleId="aa">
    <w:name w:val="Нижний колонтитул Знак"/>
    <w:basedOn w:val="a0"/>
    <w:link w:val="a9"/>
    <w:uiPriority w:val="99"/>
    <w:rsid w:val="00495965"/>
    <w:rPr>
      <w:rFonts w:ascii="Times New Roman" w:eastAsia="Calibri" w:hAnsi="Times New Roman" w:cs="Times New Roman"/>
      <w:sz w:val="28"/>
      <w:szCs w:val="28"/>
    </w:rPr>
  </w:style>
  <w:style w:type="paragraph" w:customStyle="1" w:styleId="ConsPlusNonformat">
    <w:name w:val="ConsPlusNonformat"/>
    <w:rsid w:val="00A922E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5E6048"/>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4853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056&amp;dst=100046" TargetMode="External"/><Relationship Id="rId3" Type="http://schemas.openxmlformats.org/officeDocument/2006/relationships/settings" Target="settings.xml"/><Relationship Id="rId7" Type="http://schemas.openxmlformats.org/officeDocument/2006/relationships/hyperlink" Target="https://login.consultant.ru/link/?req=doc&amp;base=LAW&amp;n=4648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0B45-23CF-41BD-BCC3-1F10272C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2833</Words>
  <Characters>16152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Яцева Ирина Николаевна</dc:creator>
  <cp:keywords/>
  <dc:description/>
  <cp:lastModifiedBy>admin</cp:lastModifiedBy>
  <cp:revision>3</cp:revision>
  <cp:lastPrinted>2024-04-19T07:49:00Z</cp:lastPrinted>
  <dcterms:created xsi:type="dcterms:W3CDTF">2024-04-19T07:41:00Z</dcterms:created>
  <dcterms:modified xsi:type="dcterms:W3CDTF">2024-04-19T07:50:00Z</dcterms:modified>
</cp:coreProperties>
</file>